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0B3C5" w14:textId="3B8547AA" w:rsidR="00A24097" w:rsidRPr="0044437D" w:rsidRDefault="00665F0C" w:rsidP="00A24097">
      <w:pPr>
        <w:spacing w:after="0" w:line="240" w:lineRule="auto"/>
        <w:rPr>
          <w:rFonts w:ascii="Arial" w:eastAsia="Times New Roman" w:hAnsi="Arial" w:cs="Arial"/>
          <w:sz w:val="24"/>
          <w:szCs w:val="24"/>
        </w:rPr>
      </w:pPr>
      <w:r w:rsidRPr="0044437D">
        <w:rPr>
          <w:rFonts w:ascii="Arial" w:hAnsi="Arial" w:cs="Arial"/>
          <w:noProof/>
        </w:rPr>
        <w:drawing>
          <wp:anchor distT="0" distB="0" distL="114300" distR="114300" simplePos="0" relativeHeight="251656192" behindDoc="1" locked="0" layoutInCell="1" allowOverlap="1" wp14:anchorId="11DD6CAF" wp14:editId="4016006A">
            <wp:simplePos x="0" y="0"/>
            <wp:positionH relativeFrom="column">
              <wp:posOffset>3815715</wp:posOffset>
            </wp:positionH>
            <wp:positionV relativeFrom="paragraph">
              <wp:posOffset>-228600</wp:posOffset>
            </wp:positionV>
            <wp:extent cx="1004570" cy="483870"/>
            <wp:effectExtent l="0" t="0" r="0" b="0"/>
            <wp:wrapNone/>
            <wp:docPr id="23" name="Picture 23" descr="Image result for ut md ander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ut md anders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4570" cy="483870"/>
                    </a:xfrm>
                    <a:prstGeom prst="rect">
                      <a:avLst/>
                    </a:prstGeom>
                    <a:noFill/>
                    <a:ln>
                      <a:noFill/>
                    </a:ln>
                  </pic:spPr>
                </pic:pic>
              </a:graphicData>
            </a:graphic>
            <wp14:sizeRelH relativeFrom="page">
              <wp14:pctWidth>0</wp14:pctWidth>
            </wp14:sizeRelH>
            <wp14:sizeRelV relativeFrom="page">
              <wp14:pctHeight>0</wp14:pctHeight>
            </wp14:sizeRelV>
          </wp:anchor>
        </w:drawing>
      </w:r>
      <w:r w:rsidR="00DF6AF8">
        <w:rPr>
          <w:rFonts w:ascii="Arial" w:hAnsi="Arial" w:cs="Arial"/>
          <w:noProof/>
          <w:sz w:val="20"/>
          <w:szCs w:val="24"/>
        </w:rPr>
        <w:object w:dxaOrig="8916" w:dyaOrig="8860" w14:anchorId="67BF2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99.95pt;margin-top:-20.8pt;width:50.5pt;height:49.8pt;z-index:-251656192;mso-wrap-edited:f;mso-width-percent:0;mso-height-percent:0;mso-position-horizontal-relative:text;mso-position-vertical-relative:text;mso-width-percent:0;mso-height-percent:0" wrapcoords="-304 0 -304 20983 21600 20983 21600 0 -304 0">
            <v:imagedata r:id="rId12" o:title=""/>
          </v:shape>
          <o:OLEObject Type="Embed" ProgID="Acrobat.Document.DC" ShapeID="_x0000_s2050" DrawAspect="Content" ObjectID="_1852889766" r:id="rId13"/>
        </w:object>
      </w:r>
      <w:r w:rsidRPr="0044437D">
        <w:rPr>
          <w:rFonts w:ascii="Arial" w:eastAsia="Times New Roman" w:hAnsi="Arial" w:cs="Arial"/>
          <w:noProof/>
          <w:sz w:val="24"/>
          <w:szCs w:val="24"/>
        </w:rPr>
        <w:drawing>
          <wp:anchor distT="0" distB="0" distL="114300" distR="114300" simplePos="0" relativeHeight="251657216" behindDoc="1" locked="0" layoutInCell="1" allowOverlap="1" wp14:anchorId="4B36BD5A" wp14:editId="4222D75C">
            <wp:simplePos x="0" y="0"/>
            <wp:positionH relativeFrom="column">
              <wp:posOffset>887730</wp:posOffset>
            </wp:positionH>
            <wp:positionV relativeFrom="paragraph">
              <wp:posOffset>-392430</wp:posOffset>
            </wp:positionV>
            <wp:extent cx="1138518" cy="1138518"/>
            <wp:effectExtent l="0" t="0" r="5080" b="5080"/>
            <wp:wrapNone/>
            <wp:docPr id="27" name="Picture 27" descr="Image result for NIH NI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NIH NIAI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8518" cy="11385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37D">
        <w:rPr>
          <w:rFonts w:ascii="Arial" w:hAnsi="Arial" w:cs="Arial"/>
          <w:noProof/>
        </w:rPr>
        <w:drawing>
          <wp:anchor distT="0" distB="0" distL="114300" distR="114300" simplePos="0" relativeHeight="251655168" behindDoc="1" locked="0" layoutInCell="1" allowOverlap="1" wp14:anchorId="565222BA" wp14:editId="254B2F35">
            <wp:simplePos x="0" y="0"/>
            <wp:positionH relativeFrom="column">
              <wp:posOffset>5458460</wp:posOffset>
            </wp:positionH>
            <wp:positionV relativeFrom="paragraph">
              <wp:posOffset>-326390</wp:posOffset>
            </wp:positionV>
            <wp:extent cx="831850" cy="749300"/>
            <wp:effectExtent l="0" t="0" r="6350" b="0"/>
            <wp:wrapNone/>
            <wp:docPr id="22" name="Picture 22" descr="http://www.sanjac.edu/sites/default/files/180/UniversityTexasHealthScienceCe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anjac.edu/sites/default/files/180/UniversityTexasHealthScienceCente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1850" cy="74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0D6AD4" w14:textId="77777777" w:rsidR="002E5F60" w:rsidRPr="0044437D" w:rsidRDefault="00A5316A" w:rsidP="009F1ED6">
      <w:pPr>
        <w:spacing w:after="0" w:line="240" w:lineRule="auto"/>
        <w:jc w:val="center"/>
        <w:rPr>
          <w:rFonts w:ascii="Arial" w:hAnsi="Arial" w:cs="Arial"/>
          <w:b/>
          <w:sz w:val="20"/>
          <w:szCs w:val="24"/>
        </w:rPr>
      </w:pPr>
      <w:r w:rsidRPr="0044437D">
        <w:rPr>
          <w:rFonts w:ascii="Arial" w:eastAsia="Times New Roman" w:hAnsi="Arial" w:cs="Arial"/>
          <w:sz w:val="24"/>
          <w:szCs w:val="24"/>
        </w:rPr>
        <w:fldChar w:fldCharType="begin"/>
      </w:r>
      <w:r w:rsidRPr="0044437D">
        <w:rPr>
          <w:rFonts w:ascii="Arial" w:eastAsia="Times New Roman" w:hAnsi="Arial" w:cs="Arial"/>
          <w:sz w:val="24"/>
          <w:szCs w:val="24"/>
        </w:rPr>
        <w:instrText xml:space="preserve"> INCLUDEPICTURE "https://upload.wikimedia.org/wikipedia/commons/8/8f/TAMHSC_logo.png" \* MERGEFORMATINET </w:instrText>
      </w:r>
      <w:r w:rsidRPr="0044437D">
        <w:rPr>
          <w:rFonts w:ascii="Arial" w:eastAsia="Times New Roman" w:hAnsi="Arial" w:cs="Arial"/>
          <w:sz w:val="24"/>
          <w:szCs w:val="24"/>
        </w:rPr>
        <w:fldChar w:fldCharType="end"/>
      </w:r>
    </w:p>
    <w:p w14:paraId="3DC80DD3" w14:textId="48EBD5D0" w:rsidR="002E5F60" w:rsidRPr="0044437D" w:rsidRDefault="002E5F60" w:rsidP="009F1ED6">
      <w:pPr>
        <w:spacing w:after="0" w:line="240" w:lineRule="auto"/>
        <w:jc w:val="center"/>
        <w:rPr>
          <w:rFonts w:ascii="Arial" w:hAnsi="Arial" w:cs="Arial"/>
          <w:b/>
          <w:sz w:val="20"/>
          <w:szCs w:val="24"/>
        </w:rPr>
      </w:pPr>
    </w:p>
    <w:p w14:paraId="6D5D15AE" w14:textId="77777777" w:rsidR="00C476D9" w:rsidRPr="0044437D" w:rsidRDefault="00C476D9" w:rsidP="001E6322">
      <w:pPr>
        <w:spacing w:after="0" w:line="240" w:lineRule="auto"/>
        <w:rPr>
          <w:rFonts w:ascii="Arial" w:eastAsia="Times New Roman" w:hAnsi="Arial" w:cs="Arial"/>
          <w:sz w:val="24"/>
          <w:szCs w:val="24"/>
        </w:rPr>
      </w:pPr>
    </w:p>
    <w:p w14:paraId="3EC72414" w14:textId="136D90EA" w:rsidR="002E5F60" w:rsidRPr="0044437D" w:rsidRDefault="00A24097" w:rsidP="001E6322">
      <w:pPr>
        <w:spacing w:after="0" w:line="240" w:lineRule="auto"/>
        <w:rPr>
          <w:rFonts w:ascii="Arial" w:hAnsi="Arial" w:cs="Arial"/>
          <w:b/>
          <w:sz w:val="20"/>
          <w:szCs w:val="24"/>
        </w:rPr>
      </w:pPr>
      <w:r w:rsidRPr="0044437D">
        <w:rPr>
          <w:rFonts w:ascii="Arial" w:eastAsia="Times New Roman" w:hAnsi="Arial" w:cs="Arial"/>
          <w:sz w:val="24"/>
          <w:szCs w:val="24"/>
        </w:rPr>
        <w:fldChar w:fldCharType="begin"/>
      </w:r>
      <w:r w:rsidRPr="0044437D">
        <w:rPr>
          <w:rFonts w:ascii="Arial" w:eastAsia="Times New Roman" w:hAnsi="Arial" w:cs="Arial"/>
          <w:sz w:val="24"/>
          <w:szCs w:val="24"/>
        </w:rPr>
        <w:instrText xml:space="preserve"> INCLUDEPICTURE "https://avatars0.githubusercontent.com/u/8700816?s=280&amp;v=4" \* MERGEFORMATINET </w:instrText>
      </w:r>
      <w:r w:rsidRPr="0044437D">
        <w:rPr>
          <w:rFonts w:ascii="Arial" w:eastAsia="Times New Roman" w:hAnsi="Arial" w:cs="Arial"/>
          <w:sz w:val="24"/>
          <w:szCs w:val="24"/>
        </w:rPr>
        <w:fldChar w:fldCharType="end"/>
      </w:r>
    </w:p>
    <w:p w14:paraId="78BFF797" w14:textId="32F56D07" w:rsidR="00DE2D61" w:rsidRPr="0044437D" w:rsidRDefault="00665F0C" w:rsidP="00A24097">
      <w:pPr>
        <w:spacing w:after="0" w:line="240" w:lineRule="auto"/>
        <w:jc w:val="center"/>
        <w:rPr>
          <w:rStyle w:val="Strong"/>
          <w:rFonts w:ascii="Arial" w:hAnsi="Arial" w:cs="Arial"/>
          <w:color w:val="000000"/>
          <w:spacing w:val="5"/>
          <w:sz w:val="44"/>
          <w:szCs w:val="32"/>
          <w:shd w:val="clear" w:color="auto" w:fill="FFFFFF"/>
        </w:rPr>
      </w:pPr>
      <w:r>
        <w:rPr>
          <w:rStyle w:val="Strong"/>
          <w:rFonts w:ascii="Arial" w:hAnsi="Arial" w:cs="Arial"/>
          <w:color w:val="000000"/>
          <w:spacing w:val="5"/>
          <w:sz w:val="44"/>
          <w:szCs w:val="32"/>
          <w:shd w:val="clear" w:color="auto" w:fill="FFFFFF"/>
        </w:rPr>
        <w:t>Immunology Training Program</w:t>
      </w:r>
      <w:r w:rsidR="00DE2D61" w:rsidRPr="0044437D">
        <w:rPr>
          <w:rStyle w:val="Strong"/>
          <w:rFonts w:ascii="Arial" w:hAnsi="Arial" w:cs="Arial"/>
          <w:color w:val="000000"/>
          <w:spacing w:val="5"/>
          <w:sz w:val="44"/>
          <w:szCs w:val="32"/>
          <w:shd w:val="clear" w:color="auto" w:fill="FFFFFF"/>
        </w:rPr>
        <w:t xml:space="preserve"> (</w:t>
      </w:r>
      <w:r>
        <w:rPr>
          <w:rStyle w:val="Strong"/>
          <w:rFonts w:ascii="Arial" w:hAnsi="Arial" w:cs="Arial"/>
          <w:color w:val="000000"/>
          <w:spacing w:val="5"/>
          <w:sz w:val="44"/>
          <w:szCs w:val="32"/>
          <w:shd w:val="clear" w:color="auto" w:fill="FFFFFF"/>
        </w:rPr>
        <w:t>ITP</w:t>
      </w:r>
      <w:r w:rsidR="00DE2D61" w:rsidRPr="0044437D">
        <w:rPr>
          <w:rStyle w:val="Strong"/>
          <w:rFonts w:ascii="Arial" w:hAnsi="Arial" w:cs="Arial"/>
          <w:color w:val="000000"/>
          <w:spacing w:val="5"/>
          <w:sz w:val="44"/>
          <w:szCs w:val="32"/>
          <w:shd w:val="clear" w:color="auto" w:fill="FFFFFF"/>
        </w:rPr>
        <w:t>)</w:t>
      </w:r>
    </w:p>
    <w:p w14:paraId="778A645F" w14:textId="4D668352" w:rsidR="00A24097" w:rsidRPr="0044437D" w:rsidRDefault="00A24097" w:rsidP="00A24097">
      <w:pPr>
        <w:spacing w:after="0" w:line="240" w:lineRule="auto"/>
        <w:jc w:val="center"/>
        <w:rPr>
          <w:rFonts w:ascii="Arial" w:hAnsi="Arial" w:cs="Arial"/>
          <w:bCs/>
          <w:color w:val="000000" w:themeColor="text1"/>
          <w:sz w:val="24"/>
          <w:szCs w:val="28"/>
        </w:rPr>
      </w:pPr>
      <w:r w:rsidRPr="0044437D">
        <w:rPr>
          <w:rFonts w:ascii="Arial" w:hAnsi="Arial" w:cs="Arial"/>
          <w:bCs/>
          <w:i/>
          <w:iCs/>
          <w:color w:val="000000" w:themeColor="text1"/>
          <w:szCs w:val="28"/>
        </w:rPr>
        <w:t xml:space="preserve">Funded by the </w:t>
      </w:r>
      <w:r w:rsidR="007A165E" w:rsidRPr="0044437D">
        <w:rPr>
          <w:rFonts w:ascii="Arial" w:hAnsi="Arial" w:cs="Arial"/>
          <w:bCs/>
          <w:i/>
          <w:iCs/>
          <w:color w:val="000000" w:themeColor="text1"/>
          <w:szCs w:val="28"/>
        </w:rPr>
        <w:t>National Institute of Allergy and Infectious Diseases (NIAID)</w:t>
      </w:r>
      <w:r w:rsidRPr="0044437D">
        <w:rPr>
          <w:rFonts w:ascii="Arial" w:hAnsi="Arial" w:cs="Arial"/>
          <w:bCs/>
          <w:i/>
          <w:iCs/>
          <w:color w:val="000000" w:themeColor="text1"/>
          <w:szCs w:val="28"/>
        </w:rPr>
        <w:t xml:space="preserve">, </w:t>
      </w:r>
      <w:r w:rsidR="00352EE5" w:rsidRPr="00352EE5">
        <w:rPr>
          <w:rFonts w:ascii="Arial" w:hAnsi="Arial" w:cs="Arial"/>
          <w:i/>
          <w:iCs/>
          <w:color w:val="000000"/>
          <w:spacing w:val="5"/>
          <w:shd w:val="clear" w:color="auto" w:fill="FFFFFF"/>
        </w:rPr>
        <w:t>T32 AI186973</w:t>
      </w:r>
    </w:p>
    <w:p w14:paraId="13398EEB" w14:textId="77777777" w:rsidR="00310C80" w:rsidRPr="0044437D" w:rsidRDefault="00310C80" w:rsidP="001B51C0">
      <w:pPr>
        <w:spacing w:after="0" w:line="240" w:lineRule="auto"/>
        <w:jc w:val="center"/>
        <w:rPr>
          <w:rFonts w:ascii="Arial" w:hAnsi="Arial" w:cs="Arial"/>
          <w:bCs/>
          <w:color w:val="17365D" w:themeColor="text2" w:themeShade="BF"/>
          <w:sz w:val="21"/>
          <w:szCs w:val="21"/>
        </w:rPr>
      </w:pPr>
    </w:p>
    <w:p w14:paraId="27F27254" w14:textId="58940CA1" w:rsidR="00C923FB" w:rsidRDefault="00C923FB" w:rsidP="00665F0C">
      <w:pPr>
        <w:spacing w:after="0" w:line="240" w:lineRule="auto"/>
        <w:ind w:left="2340" w:hanging="2340"/>
        <w:rPr>
          <w:rFonts w:ascii="Arial" w:hAnsi="Arial" w:cs="Arial"/>
          <w:u w:val="single"/>
        </w:rPr>
      </w:pPr>
      <w:r w:rsidRPr="005F4510">
        <w:rPr>
          <w:rFonts w:ascii="Arial" w:hAnsi="Arial" w:cs="Arial"/>
          <w:u w:val="single"/>
        </w:rPr>
        <w:t>Program Director</w:t>
      </w:r>
      <w:r w:rsidRPr="005F4510">
        <w:rPr>
          <w:rFonts w:ascii="Arial" w:hAnsi="Arial" w:cs="Arial"/>
        </w:rPr>
        <w:t>:</w:t>
      </w:r>
      <w:r>
        <w:rPr>
          <w:rFonts w:ascii="Arial" w:hAnsi="Arial" w:cs="Arial"/>
        </w:rPr>
        <w:tab/>
      </w:r>
      <w:r w:rsidR="00665F0C">
        <w:rPr>
          <w:rFonts w:ascii="Arial" w:hAnsi="Arial" w:cs="Arial"/>
          <w:b/>
          <w:color w:val="000000"/>
          <w:spacing w:val="5"/>
          <w:shd w:val="clear" w:color="auto" w:fill="FFFFFF"/>
        </w:rPr>
        <w:t>David Corry</w:t>
      </w:r>
      <w:r w:rsidRPr="0044437D">
        <w:rPr>
          <w:rFonts w:ascii="Arial" w:hAnsi="Arial" w:cs="Arial"/>
          <w:color w:val="000000"/>
          <w:spacing w:val="5"/>
          <w:shd w:val="clear" w:color="auto" w:fill="FFFFFF"/>
        </w:rPr>
        <w:t xml:space="preserve">, </w:t>
      </w:r>
      <w:r w:rsidR="00665F0C">
        <w:rPr>
          <w:rFonts w:ascii="Arial" w:hAnsi="Arial" w:cs="Arial"/>
          <w:color w:val="000000"/>
          <w:spacing w:val="5"/>
          <w:shd w:val="clear" w:color="auto" w:fill="FFFFFF"/>
        </w:rPr>
        <w:t>MD</w:t>
      </w:r>
      <w:r w:rsidRPr="0044437D">
        <w:rPr>
          <w:rFonts w:ascii="Arial" w:hAnsi="Arial" w:cs="Arial"/>
          <w:color w:val="000000"/>
          <w:spacing w:val="5"/>
          <w:shd w:val="clear" w:color="auto" w:fill="FFFFFF"/>
        </w:rPr>
        <w:t xml:space="preserve">, Professor, </w:t>
      </w:r>
      <w:r w:rsidR="00665F0C" w:rsidRPr="00665F0C">
        <w:rPr>
          <w:rFonts w:ascii="Arial" w:hAnsi="Arial" w:cs="Arial"/>
          <w:color w:val="000000"/>
          <w:spacing w:val="5"/>
          <w:shd w:val="clear" w:color="auto" w:fill="FFFFFF"/>
        </w:rPr>
        <w:t>Medicine-Immunology, Allergy and Rheumatology</w:t>
      </w:r>
      <w:r w:rsidRPr="0044437D">
        <w:rPr>
          <w:rFonts w:ascii="Arial" w:hAnsi="Arial" w:cs="Arial"/>
          <w:color w:val="000000"/>
          <w:spacing w:val="5"/>
          <w:shd w:val="clear" w:color="auto" w:fill="FFFFFF"/>
        </w:rPr>
        <w:t xml:space="preserve">, </w:t>
      </w:r>
      <w:r w:rsidR="00665F0C" w:rsidRPr="007A19D9">
        <w:rPr>
          <w:rFonts w:ascii="Arial" w:hAnsi="Arial" w:cs="Arial"/>
        </w:rPr>
        <w:t>Baylor College of Medicine</w:t>
      </w:r>
      <w:r w:rsidRPr="005F4510">
        <w:rPr>
          <w:rFonts w:ascii="Arial" w:hAnsi="Arial" w:cs="Arial"/>
          <w:u w:val="single"/>
        </w:rPr>
        <w:t xml:space="preserve"> </w:t>
      </w:r>
    </w:p>
    <w:p w14:paraId="318D5ED1" w14:textId="3CD9F064" w:rsidR="00C923FB" w:rsidRDefault="00C923FB" w:rsidP="00C923FB">
      <w:pPr>
        <w:spacing w:after="0" w:line="240" w:lineRule="auto"/>
        <w:ind w:left="2160"/>
        <w:rPr>
          <w:rFonts w:ascii="Arial" w:hAnsi="Arial" w:cs="Arial"/>
          <w:u w:val="single"/>
        </w:rPr>
      </w:pPr>
    </w:p>
    <w:p w14:paraId="3C655BAB" w14:textId="24F63A49" w:rsidR="00665F0C" w:rsidRDefault="00C923FB" w:rsidP="00665F0C">
      <w:pPr>
        <w:spacing w:after="0" w:line="240" w:lineRule="auto"/>
        <w:rPr>
          <w:rFonts w:ascii="Arial" w:hAnsi="Arial" w:cs="Arial"/>
          <w:color w:val="000000" w:themeColor="text1"/>
        </w:rPr>
      </w:pPr>
      <w:r w:rsidRPr="005F4510">
        <w:rPr>
          <w:rFonts w:ascii="Arial" w:hAnsi="Arial" w:cs="Arial"/>
          <w:u w:val="single"/>
        </w:rPr>
        <w:t>Program Co-Director</w:t>
      </w:r>
      <w:r w:rsidRPr="005F4510">
        <w:rPr>
          <w:rFonts w:ascii="Arial" w:hAnsi="Arial" w:cs="Arial"/>
        </w:rPr>
        <w:t>:</w:t>
      </w:r>
      <w:r w:rsidRPr="005F4510">
        <w:rPr>
          <w:rFonts w:ascii="Arial" w:hAnsi="Arial" w:cs="Arial"/>
          <w:b/>
        </w:rPr>
        <w:t xml:space="preserve"> </w:t>
      </w:r>
      <w:r>
        <w:rPr>
          <w:rFonts w:ascii="Arial" w:hAnsi="Arial" w:cs="Arial"/>
          <w:b/>
        </w:rPr>
        <w:t xml:space="preserve"> </w:t>
      </w:r>
      <w:r w:rsidR="00665F0C">
        <w:rPr>
          <w:rFonts w:ascii="Arial" w:hAnsi="Arial" w:cs="Arial"/>
          <w:b/>
        </w:rPr>
        <w:t xml:space="preserve">  Roza Nurieva</w:t>
      </w:r>
      <w:r w:rsidRPr="005F4510">
        <w:rPr>
          <w:rFonts w:ascii="Arial" w:hAnsi="Arial" w:cs="Arial"/>
          <w:color w:val="000000" w:themeColor="text1"/>
        </w:rPr>
        <w:t>, PhD, Professor</w:t>
      </w:r>
      <w:r w:rsidRPr="00C923FB">
        <w:rPr>
          <w:rFonts w:ascii="Arial" w:hAnsi="Arial" w:cs="Arial"/>
          <w:color w:val="000000" w:themeColor="text1"/>
        </w:rPr>
        <w:t xml:space="preserve">, </w:t>
      </w:r>
      <w:r w:rsidR="00665F0C" w:rsidRPr="00665F0C">
        <w:rPr>
          <w:rFonts w:ascii="Arial" w:hAnsi="Arial" w:cs="Arial"/>
          <w:color w:val="000000" w:themeColor="text1"/>
        </w:rPr>
        <w:t>Immunology</w:t>
      </w:r>
      <w:r w:rsidR="00665F0C">
        <w:rPr>
          <w:rFonts w:ascii="Arial" w:hAnsi="Arial" w:cs="Arial"/>
          <w:color w:val="000000" w:themeColor="text1"/>
        </w:rPr>
        <w:t xml:space="preserve">, </w:t>
      </w:r>
      <w:r w:rsidR="00665F0C" w:rsidRPr="00665F0C">
        <w:rPr>
          <w:rFonts w:ascii="Arial" w:hAnsi="Arial" w:cs="Arial"/>
          <w:color w:val="000000" w:themeColor="text1"/>
        </w:rPr>
        <w:t xml:space="preserve">The University of Texas MD Anderson </w:t>
      </w:r>
    </w:p>
    <w:p w14:paraId="6814798A" w14:textId="3E1B0DAF" w:rsidR="00C923FB" w:rsidRDefault="00665F0C" w:rsidP="00665F0C">
      <w:pPr>
        <w:spacing w:after="0" w:line="240" w:lineRule="auto"/>
        <w:ind w:left="1440" w:firstLine="720"/>
        <w:rPr>
          <w:rFonts w:ascii="Arial" w:hAnsi="Arial" w:cs="Arial"/>
          <w:u w:val="single"/>
        </w:rPr>
      </w:pPr>
      <w:r>
        <w:rPr>
          <w:rFonts w:ascii="Arial" w:hAnsi="Arial" w:cs="Arial"/>
          <w:color w:val="000000" w:themeColor="text1"/>
        </w:rPr>
        <w:t xml:space="preserve">   </w:t>
      </w:r>
      <w:r w:rsidRPr="00665F0C">
        <w:rPr>
          <w:rFonts w:ascii="Arial" w:hAnsi="Arial" w:cs="Arial"/>
          <w:color w:val="000000" w:themeColor="text1"/>
        </w:rPr>
        <w:t>Cancer Center</w:t>
      </w:r>
      <w:r w:rsidR="00C923FB">
        <w:rPr>
          <w:rFonts w:ascii="Arial" w:hAnsi="Arial" w:cs="Arial"/>
          <w:color w:val="000000" w:themeColor="text1"/>
        </w:rPr>
        <w:t xml:space="preserve"> </w:t>
      </w:r>
    </w:p>
    <w:p w14:paraId="22D03A0E" w14:textId="7D44D87C" w:rsidR="007E3BCD" w:rsidRPr="0044437D" w:rsidRDefault="007E3BCD" w:rsidP="00C46CC4">
      <w:pPr>
        <w:spacing w:after="0" w:line="240" w:lineRule="auto"/>
        <w:jc w:val="center"/>
        <w:rPr>
          <w:rFonts w:ascii="Arial" w:hAnsi="Arial" w:cs="Arial"/>
        </w:rPr>
      </w:pPr>
    </w:p>
    <w:p w14:paraId="294FEC33" w14:textId="4E3406D1" w:rsidR="008622F6" w:rsidRPr="0044437D" w:rsidRDefault="00352EE5" w:rsidP="00C923FB">
      <w:pPr>
        <w:spacing w:after="0" w:line="240" w:lineRule="auto"/>
        <w:jc w:val="right"/>
        <w:rPr>
          <w:rFonts w:ascii="Arial" w:hAnsi="Arial" w:cs="Arial"/>
          <w:color w:val="000000" w:themeColor="text1"/>
        </w:rPr>
      </w:pPr>
      <w:hyperlink r:id="rId16" w:history="1">
        <w:r>
          <w:rPr>
            <w:rStyle w:val="Hyperlink"/>
            <w:rFonts w:ascii="Arial" w:hAnsi="Arial" w:cs="Arial"/>
            <w:sz w:val="20"/>
            <w:szCs w:val="20"/>
          </w:rPr>
          <w:t>ITP Website</w:t>
        </w:r>
      </w:hyperlink>
    </w:p>
    <w:p w14:paraId="7A253472" w14:textId="1AF32A57" w:rsidR="00AB69F7" w:rsidRPr="0044437D" w:rsidRDefault="00AB69F7" w:rsidP="009F1ED6">
      <w:pPr>
        <w:pBdr>
          <w:bottom w:val="single" w:sz="12" w:space="1" w:color="auto"/>
        </w:pBdr>
        <w:spacing w:after="0" w:line="240" w:lineRule="auto"/>
        <w:jc w:val="center"/>
        <w:rPr>
          <w:rFonts w:ascii="Arial" w:hAnsi="Arial" w:cs="Arial"/>
          <w:sz w:val="20"/>
          <w:szCs w:val="24"/>
        </w:rPr>
      </w:pPr>
    </w:p>
    <w:p w14:paraId="0059E40B" w14:textId="258F7455" w:rsidR="001153A2" w:rsidRPr="0044437D" w:rsidRDefault="002E5F60" w:rsidP="001153A2">
      <w:pPr>
        <w:spacing w:after="0" w:line="240" w:lineRule="auto"/>
        <w:jc w:val="center"/>
        <w:rPr>
          <w:rFonts w:ascii="Arial" w:hAnsi="Arial" w:cs="Arial"/>
          <w:b/>
          <w:sz w:val="40"/>
          <w:szCs w:val="36"/>
        </w:rPr>
      </w:pPr>
      <w:bookmarkStart w:id="0" w:name="_Hlk92722539"/>
      <w:r w:rsidRPr="0044437D">
        <w:rPr>
          <w:rFonts w:ascii="Arial" w:hAnsi="Arial" w:cs="Arial"/>
          <w:b/>
          <w:sz w:val="40"/>
          <w:szCs w:val="36"/>
        </w:rPr>
        <w:t>Meet the Trainees</w:t>
      </w:r>
    </w:p>
    <w:p w14:paraId="6664F222" w14:textId="38052C47" w:rsidR="00933E32" w:rsidRPr="006C0004" w:rsidRDefault="00933E32" w:rsidP="006C0004">
      <w:pPr>
        <w:spacing w:after="0" w:line="240" w:lineRule="auto"/>
        <w:jc w:val="center"/>
        <w:rPr>
          <w:rFonts w:ascii="Arial" w:hAnsi="Arial" w:cs="Arial"/>
          <w:b/>
          <w:sz w:val="40"/>
          <w:szCs w:val="36"/>
        </w:rPr>
      </w:pPr>
      <w:r w:rsidRPr="0044437D">
        <w:rPr>
          <w:rFonts w:ascii="Arial" w:hAnsi="Arial" w:cs="Arial"/>
          <w:b/>
          <w:sz w:val="40"/>
          <w:szCs w:val="36"/>
        </w:rPr>
        <w:t>202</w:t>
      </w:r>
      <w:r w:rsidR="00B93095">
        <w:rPr>
          <w:rFonts w:ascii="Arial" w:hAnsi="Arial" w:cs="Arial"/>
          <w:b/>
          <w:sz w:val="40"/>
          <w:szCs w:val="36"/>
        </w:rPr>
        <w:t>6</w:t>
      </w:r>
      <w:r w:rsidRPr="0044437D">
        <w:rPr>
          <w:rFonts w:ascii="Arial" w:hAnsi="Arial" w:cs="Arial"/>
          <w:b/>
          <w:sz w:val="40"/>
          <w:szCs w:val="36"/>
        </w:rPr>
        <w:t>-202</w:t>
      </w:r>
      <w:r w:rsidR="00B93095">
        <w:rPr>
          <w:rFonts w:ascii="Arial" w:hAnsi="Arial" w:cs="Arial"/>
          <w:b/>
          <w:sz w:val="40"/>
          <w:szCs w:val="36"/>
        </w:rPr>
        <w:t>7</w:t>
      </w:r>
    </w:p>
    <w:p w14:paraId="19E865A6" w14:textId="7B8EA2B2" w:rsidR="00933E32" w:rsidRPr="0044437D" w:rsidRDefault="00B93095" w:rsidP="00431D1E">
      <w:pPr>
        <w:spacing w:before="100" w:beforeAutospacing="1" w:after="0" w:line="240" w:lineRule="auto"/>
        <w:rPr>
          <w:rFonts w:ascii="Arial" w:hAnsi="Arial" w:cs="Arial"/>
          <w:b/>
          <w:sz w:val="36"/>
          <w:szCs w:val="36"/>
        </w:rPr>
      </w:pPr>
      <w:r>
        <w:rPr>
          <w:rFonts w:ascii="Arial" w:hAnsi="Arial" w:cs="Arial"/>
          <w:b/>
        </w:rPr>
        <w:t>Christopher Acosta</w:t>
      </w:r>
      <w:r w:rsidR="00933E32" w:rsidRPr="0044437D">
        <w:rPr>
          <w:rFonts w:ascii="Arial" w:hAnsi="Arial" w:cs="Arial"/>
          <w:b/>
        </w:rPr>
        <w:t xml:space="preserve">, </w:t>
      </w:r>
      <w:r w:rsidRPr="00B93095">
        <w:rPr>
          <w:rFonts w:ascii="Arial" w:hAnsi="Arial" w:cs="Arial"/>
        </w:rPr>
        <w:t>Cancer and Cell Biology</w:t>
      </w:r>
      <w:r w:rsidR="007A19D9" w:rsidRPr="007A19D9">
        <w:rPr>
          <w:rFonts w:ascii="Arial" w:hAnsi="Arial" w:cs="Arial"/>
        </w:rPr>
        <w:t>, Baylor College of Medicine</w:t>
      </w:r>
    </w:p>
    <w:p w14:paraId="2FA058CA" w14:textId="78C3EF5B" w:rsidR="00C71452" w:rsidRDefault="00B93095" w:rsidP="00933E32">
      <w:pPr>
        <w:spacing w:after="0" w:line="240" w:lineRule="auto"/>
        <w:rPr>
          <w:rFonts w:ascii="Arial" w:hAnsi="Arial" w:cs="Arial"/>
        </w:rPr>
      </w:pPr>
      <w:r w:rsidRPr="00431D1E">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14:anchorId="29BDB39F" wp14:editId="6B304C5B">
            <wp:simplePos x="0" y="0"/>
            <wp:positionH relativeFrom="column">
              <wp:posOffset>104775</wp:posOffset>
            </wp:positionH>
            <wp:positionV relativeFrom="paragraph">
              <wp:posOffset>127635</wp:posOffset>
            </wp:positionV>
            <wp:extent cx="1012825" cy="1007110"/>
            <wp:effectExtent l="38100" t="38100" r="34925" b="40640"/>
            <wp:wrapTight wrapText="bothSides">
              <wp:wrapPolygon edited="0">
                <wp:start x="-813" y="-817"/>
                <wp:lineTo x="-813" y="22063"/>
                <wp:lineTo x="21939" y="22063"/>
                <wp:lineTo x="21939" y="-817"/>
                <wp:lineTo x="-813" y="-817"/>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7"/>
                    <a:stretch>
                      <a:fillRect/>
                    </a:stretch>
                  </pic:blipFill>
                  <pic:spPr bwMode="auto">
                    <a:xfrm>
                      <a:off x="0" y="0"/>
                      <a:ext cx="1012825" cy="1007110"/>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p>
    <w:p w14:paraId="03904815" w14:textId="7D0E968B" w:rsidR="00933E32" w:rsidRPr="0044437D" w:rsidRDefault="00933E32" w:rsidP="00933E32">
      <w:pPr>
        <w:spacing w:after="0" w:line="240" w:lineRule="auto"/>
        <w:rPr>
          <w:rFonts w:ascii="Arial" w:hAnsi="Arial" w:cs="Arial"/>
          <w:b/>
        </w:rPr>
      </w:pPr>
      <w:r w:rsidRPr="0044437D">
        <w:rPr>
          <w:rFonts w:ascii="Arial" w:hAnsi="Arial" w:cs="Arial"/>
        </w:rPr>
        <w:t xml:space="preserve">Appointment: </w:t>
      </w:r>
      <w:r w:rsidR="00B93095">
        <w:rPr>
          <w:rFonts w:ascii="Arial" w:hAnsi="Arial" w:cs="Arial"/>
        </w:rPr>
        <w:t>October</w:t>
      </w:r>
      <w:r w:rsidRPr="0044437D">
        <w:rPr>
          <w:rFonts w:ascii="Arial" w:hAnsi="Arial" w:cs="Arial"/>
        </w:rPr>
        <w:t xml:space="preserve"> 1, 202</w:t>
      </w:r>
      <w:r w:rsidR="00B93095">
        <w:rPr>
          <w:rFonts w:ascii="Arial" w:hAnsi="Arial" w:cs="Arial"/>
        </w:rPr>
        <w:t>6</w:t>
      </w:r>
      <w:r w:rsidRPr="0044437D">
        <w:rPr>
          <w:rFonts w:ascii="Arial" w:hAnsi="Arial" w:cs="Arial"/>
        </w:rPr>
        <w:t xml:space="preserve"> – </w:t>
      </w:r>
      <w:r w:rsidR="00B93095">
        <w:rPr>
          <w:rFonts w:ascii="Arial" w:hAnsi="Arial" w:cs="Arial"/>
        </w:rPr>
        <w:t>September</w:t>
      </w:r>
      <w:r w:rsidR="00E04EB0" w:rsidRPr="0044437D">
        <w:rPr>
          <w:rFonts w:ascii="Arial" w:hAnsi="Arial" w:cs="Arial"/>
        </w:rPr>
        <w:t xml:space="preserve"> 3</w:t>
      </w:r>
      <w:r w:rsidR="00B93095">
        <w:rPr>
          <w:rFonts w:ascii="Arial" w:hAnsi="Arial" w:cs="Arial"/>
        </w:rPr>
        <w:t>0</w:t>
      </w:r>
      <w:r w:rsidR="00E04EB0" w:rsidRPr="0044437D">
        <w:rPr>
          <w:rFonts w:ascii="Arial" w:hAnsi="Arial" w:cs="Arial"/>
        </w:rPr>
        <w:t>, 202</w:t>
      </w:r>
      <w:r w:rsidR="00B93095">
        <w:rPr>
          <w:rFonts w:ascii="Arial" w:hAnsi="Arial" w:cs="Arial"/>
        </w:rPr>
        <w:t>7</w:t>
      </w:r>
    </w:p>
    <w:p w14:paraId="5129F8A3" w14:textId="370AF191" w:rsidR="00933E32" w:rsidRDefault="00933E32" w:rsidP="00933E32">
      <w:pPr>
        <w:spacing w:after="0" w:line="240" w:lineRule="auto"/>
        <w:rPr>
          <w:rFonts w:ascii="Arial" w:hAnsi="Arial" w:cs="Arial"/>
        </w:rPr>
      </w:pPr>
      <w:r w:rsidRPr="0044437D">
        <w:rPr>
          <w:rFonts w:ascii="Arial" w:hAnsi="Arial" w:cs="Arial"/>
          <w:b/>
        </w:rPr>
        <w:t>Mentor:</w:t>
      </w:r>
      <w:r w:rsidR="00E04EB0" w:rsidRPr="0044437D">
        <w:rPr>
          <w:rFonts w:ascii="Arial" w:hAnsi="Arial" w:cs="Arial"/>
        </w:rPr>
        <w:t xml:space="preserve"> </w:t>
      </w:r>
      <w:r w:rsidR="00665F0C">
        <w:rPr>
          <w:rFonts w:ascii="Arial" w:hAnsi="Arial" w:cs="Arial"/>
        </w:rPr>
        <w:t>William Decker</w:t>
      </w:r>
      <w:r w:rsidR="00E04EB0" w:rsidRPr="0044437D">
        <w:rPr>
          <w:rFonts w:ascii="Arial" w:hAnsi="Arial" w:cs="Arial"/>
        </w:rPr>
        <w:t xml:space="preserve">, </w:t>
      </w:r>
      <w:r w:rsidR="00375AA2">
        <w:rPr>
          <w:rFonts w:ascii="Arial" w:hAnsi="Arial" w:cs="Arial"/>
        </w:rPr>
        <w:t xml:space="preserve">PhD, </w:t>
      </w:r>
      <w:r w:rsidR="00665F0C" w:rsidRPr="00665F0C">
        <w:rPr>
          <w:rFonts w:ascii="Arial" w:hAnsi="Arial" w:cs="Arial"/>
        </w:rPr>
        <w:t>Immunology and Pathology</w:t>
      </w:r>
      <w:r w:rsidR="007A19D9" w:rsidRPr="007A19D9">
        <w:rPr>
          <w:rFonts w:ascii="Arial" w:hAnsi="Arial" w:cs="Arial"/>
        </w:rPr>
        <w:t>, Baylor College of Medicine</w:t>
      </w:r>
    </w:p>
    <w:p w14:paraId="6B5A7091" w14:textId="19A031F7" w:rsidR="00665F0C" w:rsidRPr="0044437D" w:rsidRDefault="00665F0C" w:rsidP="00665F0C">
      <w:pPr>
        <w:spacing w:after="0" w:line="240" w:lineRule="auto"/>
        <w:rPr>
          <w:rFonts w:ascii="Arial" w:hAnsi="Arial" w:cs="Arial"/>
          <w:b/>
          <w:i/>
          <w:color w:val="000000"/>
        </w:rPr>
      </w:pPr>
      <w:r>
        <w:rPr>
          <w:rFonts w:ascii="Arial" w:hAnsi="Arial" w:cs="Arial"/>
          <w:b/>
        </w:rPr>
        <w:t>Co-</w:t>
      </w:r>
      <w:r w:rsidRPr="0044437D">
        <w:rPr>
          <w:rFonts w:ascii="Arial" w:hAnsi="Arial" w:cs="Arial"/>
          <w:b/>
        </w:rPr>
        <w:t>Mentor:</w:t>
      </w:r>
      <w:r w:rsidRPr="0044437D">
        <w:rPr>
          <w:rFonts w:ascii="Arial" w:hAnsi="Arial" w:cs="Arial"/>
        </w:rPr>
        <w:t xml:space="preserve"> </w:t>
      </w:r>
      <w:r w:rsidRPr="00665F0C">
        <w:rPr>
          <w:rFonts w:ascii="Arial" w:hAnsi="Arial" w:cs="Arial"/>
        </w:rPr>
        <w:t>Vanaja Konduri</w:t>
      </w:r>
      <w:r w:rsidRPr="0044437D">
        <w:rPr>
          <w:rFonts w:ascii="Arial" w:hAnsi="Arial" w:cs="Arial"/>
        </w:rPr>
        <w:t xml:space="preserve">, </w:t>
      </w:r>
      <w:r>
        <w:rPr>
          <w:rFonts w:ascii="Arial" w:hAnsi="Arial" w:cs="Arial"/>
        </w:rPr>
        <w:t xml:space="preserve">PhD, </w:t>
      </w:r>
      <w:r w:rsidRPr="00665F0C">
        <w:rPr>
          <w:rFonts w:ascii="Arial" w:hAnsi="Arial" w:cs="Arial"/>
        </w:rPr>
        <w:t>Immunology and Pathology</w:t>
      </w:r>
      <w:r w:rsidRPr="007A19D9">
        <w:rPr>
          <w:rFonts w:ascii="Arial" w:hAnsi="Arial" w:cs="Arial"/>
        </w:rPr>
        <w:t>, Baylor College of Medicine</w:t>
      </w:r>
    </w:p>
    <w:p w14:paraId="3019DDB0" w14:textId="1E1BD70C" w:rsidR="00665F0C" w:rsidRPr="0044437D" w:rsidRDefault="00665F0C" w:rsidP="00933E32">
      <w:pPr>
        <w:spacing w:after="0" w:line="240" w:lineRule="auto"/>
        <w:rPr>
          <w:rFonts w:ascii="Arial" w:hAnsi="Arial" w:cs="Arial"/>
          <w:b/>
          <w:i/>
          <w:color w:val="000000"/>
        </w:rPr>
      </w:pPr>
    </w:p>
    <w:p w14:paraId="48208002" w14:textId="185F4B47" w:rsidR="00C71452" w:rsidRDefault="00933E32" w:rsidP="00F25241">
      <w:pPr>
        <w:spacing w:after="0" w:line="240" w:lineRule="auto"/>
        <w:rPr>
          <w:rFonts w:ascii="Arial" w:hAnsi="Arial" w:cs="Arial"/>
          <w:iCs/>
          <w:color w:val="000000"/>
        </w:rPr>
      </w:pPr>
      <w:r w:rsidRPr="0044437D">
        <w:rPr>
          <w:rFonts w:ascii="Arial" w:hAnsi="Arial" w:cs="Arial"/>
          <w:b/>
          <w:i/>
          <w:color w:val="000000"/>
        </w:rPr>
        <w:t xml:space="preserve">Project Title: </w:t>
      </w:r>
      <w:r w:rsidR="00665F0C" w:rsidRPr="00665F0C">
        <w:rPr>
          <w:rFonts w:ascii="Arial" w:hAnsi="Arial" w:cs="Arial"/>
          <w:b/>
          <w:i/>
          <w:color w:val="000000"/>
        </w:rPr>
        <w:t>Sensory Neuro-Myeloid Regulation of Immunosuppression and Therapeutic Response in Oral Squamous Cell Carcinoma</w:t>
      </w:r>
    </w:p>
    <w:p w14:paraId="05607A05" w14:textId="6B32BD0E" w:rsidR="00C71452" w:rsidRDefault="00C71452" w:rsidP="00F25241">
      <w:pPr>
        <w:spacing w:after="0" w:line="240" w:lineRule="auto"/>
        <w:rPr>
          <w:rFonts w:ascii="Arial" w:hAnsi="Arial" w:cs="Arial"/>
          <w:iCs/>
          <w:color w:val="000000"/>
        </w:rPr>
      </w:pPr>
    </w:p>
    <w:p w14:paraId="60D9B133" w14:textId="42A82738" w:rsidR="00665F0C" w:rsidRDefault="00665F0C" w:rsidP="00665F0C">
      <w:pPr>
        <w:spacing w:after="0" w:line="240" w:lineRule="auto"/>
        <w:rPr>
          <w:rFonts w:ascii="Arial" w:hAnsi="Arial" w:cs="Arial"/>
          <w:iCs/>
          <w:color w:val="000000"/>
        </w:rPr>
      </w:pPr>
      <w:r w:rsidRPr="00665F0C">
        <w:rPr>
          <w:rFonts w:ascii="Arial" w:hAnsi="Arial" w:cs="Arial"/>
          <w:iCs/>
          <w:color w:val="000000"/>
        </w:rPr>
        <w:t>Oral squamous cell carcinoma (OSCC) is a common form of head and neck cancer that can grow along nerves, a process called perineural invasion. This pattern of growth is associated with cancer recurrence and worse patient outcomes, but we still do not fully understand how nerves influence the immune system inside these tumors.</w:t>
      </w:r>
    </w:p>
    <w:p w14:paraId="3F0ACE3C" w14:textId="5E8CC243" w:rsidR="00665F0C" w:rsidRPr="00665F0C" w:rsidRDefault="00665F0C" w:rsidP="00665F0C">
      <w:pPr>
        <w:spacing w:after="0" w:line="240" w:lineRule="auto"/>
        <w:rPr>
          <w:rFonts w:ascii="Arial" w:hAnsi="Arial" w:cs="Arial"/>
          <w:iCs/>
          <w:color w:val="000000"/>
        </w:rPr>
      </w:pPr>
    </w:p>
    <w:p w14:paraId="1A6FEC1D" w14:textId="24A2FEDE" w:rsidR="00665F0C" w:rsidRPr="00665F0C" w:rsidRDefault="00665F0C" w:rsidP="00665F0C">
      <w:pPr>
        <w:spacing w:after="0" w:line="240" w:lineRule="auto"/>
        <w:rPr>
          <w:rFonts w:ascii="Arial" w:hAnsi="Arial" w:cs="Arial"/>
          <w:iCs/>
          <w:color w:val="000000"/>
        </w:rPr>
      </w:pPr>
      <w:r w:rsidRPr="00665F0C">
        <w:rPr>
          <w:rFonts w:ascii="Arial" w:hAnsi="Arial" w:cs="Arial"/>
          <w:iCs/>
          <w:color w:val="000000"/>
        </w:rPr>
        <w:t>My project focuses on the interaction between sensory nerves and myeloid-derived suppressor cells (MDSCs), immune cells that help tumors avoid attack by T cells. Sensory nerves are especially abundant in the tongue, where many oral cancers arise. Recent studies suggest that nerves can release signals that change immune-cell behavior, but whether sensory nerves directly support MDSCs in oral cancer remains unclear.</w:t>
      </w:r>
    </w:p>
    <w:p w14:paraId="58BE9859" w14:textId="6CE06D34" w:rsidR="00665F0C" w:rsidRDefault="00665F0C" w:rsidP="00665F0C">
      <w:pPr>
        <w:spacing w:after="0" w:line="240" w:lineRule="auto"/>
        <w:rPr>
          <w:rFonts w:ascii="Arial" w:hAnsi="Arial" w:cs="Arial"/>
          <w:iCs/>
          <w:color w:val="000000"/>
        </w:rPr>
      </w:pPr>
    </w:p>
    <w:p w14:paraId="52C1CE4E" w14:textId="5CA95480" w:rsidR="00665F0C" w:rsidRPr="00665F0C" w:rsidRDefault="00665F0C" w:rsidP="00665F0C">
      <w:pPr>
        <w:spacing w:after="0" w:line="240" w:lineRule="auto"/>
        <w:rPr>
          <w:rFonts w:ascii="Arial" w:hAnsi="Arial" w:cs="Arial"/>
          <w:iCs/>
          <w:color w:val="000000"/>
        </w:rPr>
      </w:pPr>
      <w:r w:rsidRPr="00665F0C">
        <w:rPr>
          <w:rFonts w:ascii="Arial" w:hAnsi="Arial" w:cs="Arial"/>
          <w:iCs/>
          <w:color w:val="000000"/>
        </w:rPr>
        <w:t>Our laboratory developed a multi-agent treatment, which I refer to as multi</w:t>
      </w:r>
      <w:r>
        <w:rPr>
          <w:rFonts w:ascii="Arial" w:hAnsi="Arial" w:cs="Arial"/>
          <w:iCs/>
          <w:color w:val="000000"/>
        </w:rPr>
        <w:t>-</w:t>
      </w:r>
      <w:r w:rsidRPr="00665F0C">
        <w:rPr>
          <w:rFonts w:ascii="Arial" w:hAnsi="Arial" w:cs="Arial"/>
          <w:iCs/>
          <w:color w:val="000000"/>
        </w:rPr>
        <w:t>pathway immunologic effector (MPIE) therapy, that strongly reduces MDSCs and can eliminate aggressive tumors in mice. Unexpectedly, previous studies also showed major changes in nerve-related cells after treatment. I will therefore use an oral tongue tumor model to determine whether MPIE changes sensory nerves and MDSCs together, whether suppressive MDSCs preferentially gather near nerves, and whether sensory signals directly affect MDSC function.</w:t>
      </w:r>
    </w:p>
    <w:p w14:paraId="224C54E4" w14:textId="35C9D164" w:rsidR="00665F0C" w:rsidRDefault="00665F0C" w:rsidP="00665F0C">
      <w:pPr>
        <w:spacing w:after="0" w:line="240" w:lineRule="auto"/>
        <w:rPr>
          <w:rFonts w:ascii="Arial" w:hAnsi="Arial" w:cs="Arial"/>
          <w:iCs/>
          <w:color w:val="000000"/>
        </w:rPr>
      </w:pPr>
    </w:p>
    <w:p w14:paraId="701461E5" w14:textId="23B99100" w:rsidR="00665F0C" w:rsidRPr="00665F0C" w:rsidRDefault="00665F0C" w:rsidP="00665F0C">
      <w:pPr>
        <w:spacing w:after="0" w:line="240" w:lineRule="auto"/>
        <w:rPr>
          <w:rFonts w:ascii="Arial" w:hAnsi="Arial" w:cs="Arial"/>
          <w:iCs/>
          <w:color w:val="000000"/>
        </w:rPr>
      </w:pPr>
      <w:r w:rsidRPr="00665F0C">
        <w:rPr>
          <w:rFonts w:ascii="Arial" w:hAnsi="Arial" w:cs="Arial"/>
          <w:iCs/>
          <w:color w:val="000000"/>
        </w:rPr>
        <w:t>Finally, I will selectively remove sensory neurons in mice to test whether these nerves are required for tumor immune suppression or for the response to MPIE therapy. These studies may identify simpler nerve–immune pathways that could eventually be targeted to improve treatment of oral cancer.</w:t>
      </w:r>
    </w:p>
    <w:p w14:paraId="084A3FCC" w14:textId="77777777" w:rsidR="00D02540" w:rsidRDefault="00D02540" w:rsidP="00FC6CB6">
      <w:pPr>
        <w:spacing w:before="80"/>
        <w:outlineLvl w:val="0"/>
        <w:rPr>
          <w:rFonts w:ascii="Arial" w:eastAsia="Arial" w:hAnsi="Arial" w:cs="Arial"/>
          <w:b/>
          <w:bCs/>
        </w:rPr>
      </w:pPr>
    </w:p>
    <w:p w14:paraId="379A8EAD" w14:textId="77777777" w:rsidR="00D02540" w:rsidRDefault="00D02540" w:rsidP="00FC6CB6">
      <w:pPr>
        <w:spacing w:before="80"/>
        <w:outlineLvl w:val="0"/>
        <w:rPr>
          <w:rFonts w:ascii="Arial" w:eastAsia="Arial" w:hAnsi="Arial" w:cs="Arial"/>
          <w:b/>
          <w:bCs/>
        </w:rPr>
      </w:pPr>
    </w:p>
    <w:p w14:paraId="6EDEFCF6" w14:textId="77777777" w:rsidR="00D02540" w:rsidRDefault="00D02540" w:rsidP="00FC6CB6">
      <w:pPr>
        <w:spacing w:before="80"/>
        <w:outlineLvl w:val="0"/>
        <w:rPr>
          <w:rFonts w:ascii="Arial" w:eastAsia="Arial" w:hAnsi="Arial" w:cs="Arial"/>
          <w:b/>
          <w:bCs/>
        </w:rPr>
      </w:pPr>
    </w:p>
    <w:p w14:paraId="5940088B" w14:textId="6E75D894" w:rsidR="00FC6CB6" w:rsidRDefault="00D02540" w:rsidP="00FC6CB6">
      <w:pPr>
        <w:spacing w:before="80"/>
        <w:outlineLvl w:val="0"/>
        <w:rPr>
          <w:rFonts w:ascii="Arial" w:hAnsi="Arial" w:cs="Arial"/>
        </w:rPr>
      </w:pPr>
      <w:r w:rsidRPr="007A19D9">
        <w:rPr>
          <w:rFonts w:ascii="Arial" w:eastAsia="Arial" w:hAnsi="Arial" w:cs="Arial"/>
          <w:b/>
          <w:bCs/>
          <w:noProof/>
        </w:rPr>
        <w:lastRenderedPageBreak/>
        <w:drawing>
          <wp:anchor distT="0" distB="0" distL="114300" distR="114300" simplePos="0" relativeHeight="251659264" behindDoc="0" locked="0" layoutInCell="1" allowOverlap="1" wp14:anchorId="284FECAE" wp14:editId="3A028EE4">
            <wp:simplePos x="0" y="0"/>
            <wp:positionH relativeFrom="margin">
              <wp:align>left</wp:align>
            </wp:positionH>
            <wp:positionV relativeFrom="paragraph">
              <wp:posOffset>45085</wp:posOffset>
            </wp:positionV>
            <wp:extent cx="1014730" cy="1353185"/>
            <wp:effectExtent l="38100" t="38100" r="33020" b="37465"/>
            <wp:wrapSquare wrapText="bothSides"/>
            <wp:docPr id="1544299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99717" name="Picture 2"/>
                    <pic:cNvPicPr>
                      <a:picLocks noChangeAspect="1" noChangeArrowheads="1"/>
                    </pic:cNvPicPr>
                  </pic:nvPicPr>
                  <pic:blipFill>
                    <a:blip r:embed="rId18"/>
                    <a:stretch>
                      <a:fillRect/>
                    </a:stretch>
                  </pic:blipFill>
                  <pic:spPr bwMode="auto">
                    <a:xfrm>
                      <a:off x="0" y="0"/>
                      <a:ext cx="1014730" cy="1353185"/>
                    </a:xfrm>
                    <a:prstGeom prst="rect">
                      <a:avLst/>
                    </a:prstGeom>
                    <a:noFill/>
                    <a:ln w="38100">
                      <a:solidFill>
                        <a:schemeClr val="tx1"/>
                      </a:solidFill>
                    </a:ln>
                  </pic:spPr>
                </pic:pic>
              </a:graphicData>
            </a:graphic>
            <wp14:sizeRelH relativeFrom="margin">
              <wp14:pctWidth>0</wp14:pctWidth>
            </wp14:sizeRelH>
            <wp14:sizeRelV relativeFrom="margin">
              <wp14:pctHeight>0</wp14:pctHeight>
            </wp14:sizeRelV>
          </wp:anchor>
        </w:drawing>
      </w:r>
      <w:r w:rsidR="00665F0C">
        <w:rPr>
          <w:rFonts w:ascii="Arial" w:eastAsia="Arial" w:hAnsi="Arial" w:cs="Arial"/>
          <w:b/>
          <w:bCs/>
        </w:rPr>
        <w:t>Brinkley Morse</w:t>
      </w:r>
      <w:r w:rsidR="007A19D9">
        <w:rPr>
          <w:rFonts w:ascii="Arial" w:eastAsia="Arial" w:hAnsi="Arial" w:cs="Arial"/>
        </w:rPr>
        <w:t xml:space="preserve">, </w:t>
      </w:r>
      <w:r w:rsidR="00665F0C" w:rsidRPr="00665F0C">
        <w:rPr>
          <w:rFonts w:ascii="Arial" w:hAnsi="Arial" w:cs="Arial"/>
        </w:rPr>
        <w:t>Immunology &amp; Microbiology</w:t>
      </w:r>
      <w:r w:rsidR="00375AA2" w:rsidRPr="00375AA2">
        <w:rPr>
          <w:rFonts w:ascii="Arial" w:hAnsi="Arial" w:cs="Arial"/>
        </w:rPr>
        <w:t>,</w:t>
      </w:r>
      <w:r w:rsidR="00375AA2" w:rsidRPr="00375AA2">
        <w:rPr>
          <w:rFonts w:ascii="Arial" w:hAnsi="Arial" w:cs="Arial"/>
          <w:b/>
        </w:rPr>
        <w:t xml:space="preserve"> </w:t>
      </w:r>
      <w:r w:rsidR="00FC6CB6" w:rsidRPr="007A19D9">
        <w:rPr>
          <w:rFonts w:ascii="Arial" w:hAnsi="Arial" w:cs="Arial"/>
        </w:rPr>
        <w:t>Baylor College of Medicine</w:t>
      </w:r>
      <w:r w:rsidR="00FC6CB6" w:rsidRPr="0044437D">
        <w:rPr>
          <w:rFonts w:ascii="Arial" w:hAnsi="Arial" w:cs="Arial"/>
        </w:rPr>
        <w:t xml:space="preserve"> </w:t>
      </w:r>
    </w:p>
    <w:p w14:paraId="0B451E4B" w14:textId="30164287" w:rsidR="00665F0C" w:rsidRPr="0044437D" w:rsidRDefault="00665F0C" w:rsidP="00FC6CB6">
      <w:pPr>
        <w:spacing w:before="80"/>
        <w:outlineLvl w:val="0"/>
        <w:rPr>
          <w:rFonts w:ascii="Arial" w:hAnsi="Arial" w:cs="Arial"/>
          <w:b/>
        </w:rPr>
      </w:pPr>
      <w:r w:rsidRPr="00FC6CB6">
        <w:rPr>
          <w:rFonts w:ascii="Arial" w:hAnsi="Arial" w:cs="Arial"/>
          <w:b/>
          <w:bCs/>
        </w:rPr>
        <w:t>Appointment</w:t>
      </w:r>
      <w:r w:rsidRPr="0044437D">
        <w:rPr>
          <w:rFonts w:ascii="Arial" w:hAnsi="Arial" w:cs="Arial"/>
        </w:rPr>
        <w:t xml:space="preserve">: </w:t>
      </w:r>
      <w:r>
        <w:rPr>
          <w:rFonts w:ascii="Arial" w:hAnsi="Arial" w:cs="Arial"/>
        </w:rPr>
        <w:t>October</w:t>
      </w:r>
      <w:r w:rsidRPr="0044437D">
        <w:rPr>
          <w:rFonts w:ascii="Arial" w:hAnsi="Arial" w:cs="Arial"/>
        </w:rPr>
        <w:t xml:space="preserve"> 1, 202</w:t>
      </w:r>
      <w:r>
        <w:rPr>
          <w:rFonts w:ascii="Arial" w:hAnsi="Arial" w:cs="Arial"/>
        </w:rPr>
        <w:t>6</w:t>
      </w:r>
      <w:r w:rsidRPr="0044437D">
        <w:rPr>
          <w:rFonts w:ascii="Arial" w:hAnsi="Arial" w:cs="Arial"/>
        </w:rPr>
        <w:t xml:space="preserve"> – </w:t>
      </w:r>
      <w:r>
        <w:rPr>
          <w:rFonts w:ascii="Arial" w:hAnsi="Arial" w:cs="Arial"/>
        </w:rPr>
        <w:t>September</w:t>
      </w:r>
      <w:r w:rsidRPr="0044437D">
        <w:rPr>
          <w:rFonts w:ascii="Arial" w:hAnsi="Arial" w:cs="Arial"/>
        </w:rPr>
        <w:t xml:space="preserve"> 3</w:t>
      </w:r>
      <w:r>
        <w:rPr>
          <w:rFonts w:ascii="Arial" w:hAnsi="Arial" w:cs="Arial"/>
        </w:rPr>
        <w:t>0</w:t>
      </w:r>
      <w:r w:rsidRPr="0044437D">
        <w:rPr>
          <w:rFonts w:ascii="Arial" w:hAnsi="Arial" w:cs="Arial"/>
        </w:rPr>
        <w:t>, 202</w:t>
      </w:r>
      <w:r>
        <w:rPr>
          <w:rFonts w:ascii="Arial" w:hAnsi="Arial" w:cs="Arial"/>
        </w:rPr>
        <w:t>7</w:t>
      </w:r>
    </w:p>
    <w:p w14:paraId="75A7EAE0" w14:textId="2F50361D" w:rsidR="00665F0C" w:rsidRDefault="00665F0C" w:rsidP="00665F0C">
      <w:pPr>
        <w:spacing w:after="0" w:line="240" w:lineRule="auto"/>
        <w:rPr>
          <w:rFonts w:ascii="Arial" w:hAnsi="Arial" w:cs="Arial"/>
        </w:rPr>
      </w:pPr>
      <w:r w:rsidRPr="0044437D">
        <w:rPr>
          <w:rFonts w:ascii="Arial" w:hAnsi="Arial" w:cs="Arial"/>
          <w:b/>
        </w:rPr>
        <w:t>Mentor:</w:t>
      </w:r>
      <w:r w:rsidRPr="0044437D">
        <w:rPr>
          <w:rFonts w:ascii="Arial" w:hAnsi="Arial" w:cs="Arial"/>
        </w:rPr>
        <w:t xml:space="preserve"> </w:t>
      </w:r>
      <w:r w:rsidR="00FC6CB6">
        <w:rPr>
          <w:rFonts w:ascii="Arial" w:hAnsi="Arial" w:cs="Arial"/>
        </w:rPr>
        <w:t>Katherine King</w:t>
      </w:r>
      <w:r w:rsidRPr="0044437D">
        <w:rPr>
          <w:rFonts w:ascii="Arial" w:hAnsi="Arial" w:cs="Arial"/>
        </w:rPr>
        <w:t xml:space="preserve">, </w:t>
      </w:r>
      <w:r w:rsidR="00FC6CB6">
        <w:rPr>
          <w:rFonts w:ascii="Arial" w:hAnsi="Arial" w:cs="Arial"/>
        </w:rPr>
        <w:t xml:space="preserve">MD, </w:t>
      </w:r>
      <w:r>
        <w:rPr>
          <w:rFonts w:ascii="Arial" w:hAnsi="Arial" w:cs="Arial"/>
        </w:rPr>
        <w:t xml:space="preserve">PhD, </w:t>
      </w:r>
      <w:r w:rsidR="00FC6CB6" w:rsidRPr="00FC6CB6">
        <w:rPr>
          <w:rFonts w:ascii="Arial" w:hAnsi="Arial" w:cs="Arial"/>
        </w:rPr>
        <w:t>Infectious Disease</w:t>
      </w:r>
      <w:r w:rsidRPr="007A19D9">
        <w:rPr>
          <w:rFonts w:ascii="Arial" w:hAnsi="Arial" w:cs="Arial"/>
        </w:rPr>
        <w:t>, Baylor College of Medicine</w:t>
      </w:r>
    </w:p>
    <w:p w14:paraId="45EA8617" w14:textId="20C98812" w:rsidR="00665F0C" w:rsidRPr="0044437D" w:rsidRDefault="00665F0C" w:rsidP="00665F0C">
      <w:pPr>
        <w:spacing w:after="0" w:line="240" w:lineRule="auto"/>
        <w:rPr>
          <w:rFonts w:ascii="Arial" w:hAnsi="Arial" w:cs="Arial"/>
          <w:b/>
          <w:i/>
          <w:color w:val="000000"/>
        </w:rPr>
      </w:pPr>
      <w:r>
        <w:rPr>
          <w:rFonts w:ascii="Arial" w:hAnsi="Arial" w:cs="Arial"/>
          <w:b/>
        </w:rPr>
        <w:t>Co-</w:t>
      </w:r>
      <w:r w:rsidRPr="0044437D">
        <w:rPr>
          <w:rFonts w:ascii="Arial" w:hAnsi="Arial" w:cs="Arial"/>
          <w:b/>
        </w:rPr>
        <w:t>Mentor:</w:t>
      </w:r>
      <w:r w:rsidRPr="0044437D">
        <w:rPr>
          <w:rFonts w:ascii="Arial" w:hAnsi="Arial" w:cs="Arial"/>
        </w:rPr>
        <w:t xml:space="preserve"> </w:t>
      </w:r>
      <w:r w:rsidR="00FC6CB6">
        <w:rPr>
          <w:rFonts w:ascii="Arial" w:hAnsi="Arial" w:cs="Arial"/>
        </w:rPr>
        <w:t>Katie Matatall</w:t>
      </w:r>
      <w:r w:rsidRPr="0044437D">
        <w:rPr>
          <w:rFonts w:ascii="Arial" w:hAnsi="Arial" w:cs="Arial"/>
        </w:rPr>
        <w:t xml:space="preserve">, </w:t>
      </w:r>
      <w:r>
        <w:rPr>
          <w:rFonts w:ascii="Arial" w:hAnsi="Arial" w:cs="Arial"/>
        </w:rPr>
        <w:t xml:space="preserve">PhD, </w:t>
      </w:r>
      <w:r w:rsidR="00FC6CB6" w:rsidRPr="00FC6CB6">
        <w:rPr>
          <w:rFonts w:ascii="Arial" w:hAnsi="Arial" w:cs="Arial"/>
        </w:rPr>
        <w:t>Infectious Disease</w:t>
      </w:r>
      <w:r w:rsidRPr="007A19D9">
        <w:rPr>
          <w:rFonts w:ascii="Arial" w:hAnsi="Arial" w:cs="Arial"/>
        </w:rPr>
        <w:t>, Baylor College of Medicine</w:t>
      </w:r>
    </w:p>
    <w:p w14:paraId="5126FDCA" w14:textId="5361B4F7" w:rsidR="00665F0C" w:rsidRPr="0044437D" w:rsidRDefault="00665F0C" w:rsidP="00665F0C">
      <w:pPr>
        <w:spacing w:after="0" w:line="240" w:lineRule="auto"/>
        <w:rPr>
          <w:rFonts w:ascii="Arial" w:hAnsi="Arial" w:cs="Arial"/>
          <w:b/>
          <w:i/>
          <w:color w:val="000000"/>
        </w:rPr>
      </w:pPr>
    </w:p>
    <w:p w14:paraId="1621ECD9" w14:textId="15761ED6" w:rsidR="00C71452" w:rsidRDefault="00665F0C" w:rsidP="007160CD">
      <w:pPr>
        <w:spacing w:after="0" w:line="240" w:lineRule="auto"/>
        <w:rPr>
          <w:rFonts w:ascii="Arial" w:hAnsi="Arial" w:cs="Arial"/>
          <w:color w:val="000000"/>
        </w:rPr>
      </w:pPr>
      <w:r w:rsidRPr="0044437D">
        <w:rPr>
          <w:rFonts w:ascii="Arial" w:hAnsi="Arial" w:cs="Arial"/>
          <w:b/>
          <w:i/>
          <w:color w:val="000000"/>
        </w:rPr>
        <w:t xml:space="preserve">Project Title: </w:t>
      </w:r>
      <w:r w:rsidR="00FC6CB6" w:rsidRPr="00FC6CB6">
        <w:rPr>
          <w:rFonts w:ascii="Arial" w:hAnsi="Arial" w:cs="Arial"/>
          <w:b/>
          <w:i/>
          <w:color w:val="000000"/>
        </w:rPr>
        <w:t>Tuning Interferon-Regulating Gene Expression in Hematopoietic Stem and Progenitor Cells to Induce Trained Immunity</w:t>
      </w:r>
    </w:p>
    <w:bookmarkEnd w:id="0"/>
    <w:p w14:paraId="2DDAAD39" w14:textId="34A22647" w:rsidR="00FC6CB6" w:rsidRDefault="00FC6CB6" w:rsidP="00665F0C">
      <w:pPr>
        <w:spacing w:after="0" w:line="240" w:lineRule="auto"/>
        <w:rPr>
          <w:rFonts w:ascii="Arial" w:hAnsi="Arial" w:cs="Arial"/>
          <w:color w:val="000000"/>
        </w:rPr>
      </w:pPr>
    </w:p>
    <w:p w14:paraId="00253CC8" w14:textId="7854AD75" w:rsidR="00665F0C" w:rsidRDefault="00665F0C" w:rsidP="00665F0C">
      <w:pPr>
        <w:spacing w:after="0" w:line="240" w:lineRule="auto"/>
        <w:rPr>
          <w:rFonts w:ascii="Arial" w:hAnsi="Arial" w:cs="Arial"/>
          <w:color w:val="000000"/>
        </w:rPr>
      </w:pPr>
      <w:r w:rsidRPr="00665F0C">
        <w:rPr>
          <w:rFonts w:ascii="Arial" w:hAnsi="Arial" w:cs="Arial"/>
          <w:color w:val="000000"/>
        </w:rPr>
        <w:t>Innate immune cells, such as neutrophils and macrophages, are the body's first responders against infection. Despite the dogma that these cells do not adapt to infectious conditions, numerous studies indicate that these cells gain functional efficiency after repeated infection, pointing toward innate immune cell memory. Furthermore, other studies suggest that innate immune memory is stored in the stem and progenitor cells of the bone marrow, but how this occurs is unknown.</w:t>
      </w:r>
    </w:p>
    <w:p w14:paraId="5417B425" w14:textId="77777777" w:rsidR="00665F0C" w:rsidRPr="00665F0C" w:rsidRDefault="00665F0C" w:rsidP="00665F0C">
      <w:pPr>
        <w:spacing w:after="0" w:line="240" w:lineRule="auto"/>
        <w:rPr>
          <w:rFonts w:ascii="Arial" w:hAnsi="Arial" w:cs="Arial"/>
          <w:color w:val="000000"/>
        </w:rPr>
      </w:pPr>
    </w:p>
    <w:p w14:paraId="5948E3F2" w14:textId="28999C6C" w:rsidR="007A19D9" w:rsidRDefault="00665F0C" w:rsidP="00665F0C">
      <w:pPr>
        <w:spacing w:after="0" w:line="240" w:lineRule="auto"/>
        <w:rPr>
          <w:rFonts w:ascii="Arial" w:hAnsi="Arial" w:cs="Arial"/>
          <w:color w:val="000000"/>
        </w:rPr>
      </w:pPr>
      <w:r w:rsidRPr="00665F0C">
        <w:rPr>
          <w:rFonts w:ascii="Arial" w:hAnsi="Arial" w:cs="Arial"/>
          <w:color w:val="000000"/>
        </w:rPr>
        <w:t>The King lab recently discovered a subpopulation of blood stem cells (HSCs) that arises in response to infection. Innate immune cells produced by these infection-activated HSCs (IA-HSCs) display features of long-term memory, including a stronger ability to kill invading pathogens. Many studies suggest that this type of long-term memory occurs due to changes in DNA that do not affect the DNA sequence itself, also known as epigenetic changes. Given that IA-HSC progeny can “remember” prior infections, we hypothesize that IA-HSCs contain epigenetic changes that confer this memory. In AIM 1, we will study how loss of specific epigenetic modifiers affects an organism’s ability to develop long-term memory. In AIM 2, we will test whether making epigenetic changes to certain genes is sufficient to create memory in HSCs. Together, these experiments will establish causal links between specific epigenetic modifications and memory in innate immune cells. With these data, we can learn to control innate immune memory, which could help us combat autoimmune diseases and cancer as well as develop more effective vaccines.</w:t>
      </w:r>
    </w:p>
    <w:sectPr w:rsidR="007A19D9" w:rsidSect="00895EBD">
      <w:head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AEC49" w14:textId="77777777" w:rsidR="00DF6AF8" w:rsidRDefault="00DF6AF8" w:rsidP="009E2212">
      <w:pPr>
        <w:spacing w:after="0" w:line="240" w:lineRule="auto"/>
      </w:pPr>
      <w:r>
        <w:separator/>
      </w:r>
    </w:p>
  </w:endnote>
  <w:endnote w:type="continuationSeparator" w:id="0">
    <w:p w14:paraId="22236516" w14:textId="77777777" w:rsidR="00DF6AF8" w:rsidRDefault="00DF6AF8" w:rsidP="009E2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488C8" w14:textId="77777777" w:rsidR="00DF6AF8" w:rsidRDefault="00DF6AF8" w:rsidP="009E2212">
      <w:pPr>
        <w:spacing w:after="0" w:line="240" w:lineRule="auto"/>
      </w:pPr>
      <w:r>
        <w:separator/>
      </w:r>
    </w:p>
  </w:footnote>
  <w:footnote w:type="continuationSeparator" w:id="0">
    <w:p w14:paraId="028407BF" w14:textId="77777777" w:rsidR="00DF6AF8" w:rsidRDefault="00DF6AF8" w:rsidP="009E2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92DB" w14:textId="77777777" w:rsidR="00A5316A" w:rsidRDefault="00A53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27D9D"/>
    <w:multiLevelType w:val="hybridMultilevel"/>
    <w:tmpl w:val="87623AFC"/>
    <w:lvl w:ilvl="0" w:tplc="52200656">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57E20196">
      <w:numFmt w:val="bullet"/>
      <w:lvlText w:val="o"/>
      <w:lvlJc w:val="left"/>
      <w:pPr>
        <w:ind w:left="1080" w:hanging="361"/>
      </w:pPr>
      <w:rPr>
        <w:rFonts w:ascii="Courier New" w:eastAsia="Courier New" w:hAnsi="Courier New" w:cs="Courier New" w:hint="default"/>
        <w:b w:val="0"/>
        <w:bCs w:val="0"/>
        <w:i w:val="0"/>
        <w:iCs w:val="0"/>
        <w:spacing w:val="0"/>
        <w:w w:val="100"/>
        <w:sz w:val="22"/>
        <w:szCs w:val="22"/>
        <w:lang w:val="en-US" w:eastAsia="en-US" w:bidi="ar-SA"/>
      </w:rPr>
    </w:lvl>
    <w:lvl w:ilvl="2" w:tplc="437C64E0">
      <w:numFmt w:val="bullet"/>
      <w:lvlText w:val="•"/>
      <w:lvlJc w:val="left"/>
      <w:pPr>
        <w:ind w:left="1080" w:hanging="361"/>
      </w:pPr>
      <w:rPr>
        <w:rFonts w:hint="default"/>
        <w:lang w:val="en-US" w:eastAsia="en-US" w:bidi="ar-SA"/>
      </w:rPr>
    </w:lvl>
    <w:lvl w:ilvl="3" w:tplc="3DB25B50">
      <w:numFmt w:val="bullet"/>
      <w:lvlText w:val="•"/>
      <w:lvlJc w:val="left"/>
      <w:pPr>
        <w:ind w:left="2385" w:hanging="361"/>
      </w:pPr>
      <w:rPr>
        <w:rFonts w:hint="default"/>
        <w:lang w:val="en-US" w:eastAsia="en-US" w:bidi="ar-SA"/>
      </w:rPr>
    </w:lvl>
    <w:lvl w:ilvl="4" w:tplc="A414171C">
      <w:numFmt w:val="bullet"/>
      <w:lvlText w:val="•"/>
      <w:lvlJc w:val="left"/>
      <w:pPr>
        <w:ind w:left="3690" w:hanging="361"/>
      </w:pPr>
      <w:rPr>
        <w:rFonts w:hint="default"/>
        <w:lang w:val="en-US" w:eastAsia="en-US" w:bidi="ar-SA"/>
      </w:rPr>
    </w:lvl>
    <w:lvl w:ilvl="5" w:tplc="EBB63BF6">
      <w:numFmt w:val="bullet"/>
      <w:lvlText w:val="•"/>
      <w:lvlJc w:val="left"/>
      <w:pPr>
        <w:ind w:left="4995" w:hanging="361"/>
      </w:pPr>
      <w:rPr>
        <w:rFonts w:hint="default"/>
        <w:lang w:val="en-US" w:eastAsia="en-US" w:bidi="ar-SA"/>
      </w:rPr>
    </w:lvl>
    <w:lvl w:ilvl="6" w:tplc="D3C49ED4">
      <w:numFmt w:val="bullet"/>
      <w:lvlText w:val="•"/>
      <w:lvlJc w:val="left"/>
      <w:pPr>
        <w:ind w:left="6300" w:hanging="361"/>
      </w:pPr>
      <w:rPr>
        <w:rFonts w:hint="default"/>
        <w:lang w:val="en-US" w:eastAsia="en-US" w:bidi="ar-SA"/>
      </w:rPr>
    </w:lvl>
    <w:lvl w:ilvl="7" w:tplc="95FC8F60">
      <w:numFmt w:val="bullet"/>
      <w:lvlText w:val="•"/>
      <w:lvlJc w:val="left"/>
      <w:pPr>
        <w:ind w:left="7605" w:hanging="361"/>
      </w:pPr>
      <w:rPr>
        <w:rFonts w:hint="default"/>
        <w:lang w:val="en-US" w:eastAsia="en-US" w:bidi="ar-SA"/>
      </w:rPr>
    </w:lvl>
    <w:lvl w:ilvl="8" w:tplc="D310A614">
      <w:numFmt w:val="bullet"/>
      <w:lvlText w:val="•"/>
      <w:lvlJc w:val="left"/>
      <w:pPr>
        <w:ind w:left="8910" w:hanging="361"/>
      </w:pPr>
      <w:rPr>
        <w:rFonts w:hint="default"/>
        <w:lang w:val="en-US" w:eastAsia="en-US" w:bidi="ar-SA"/>
      </w:rPr>
    </w:lvl>
  </w:abstractNum>
  <w:num w:numId="1" w16cid:durableId="578714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7CF"/>
    <w:rsid w:val="000016D8"/>
    <w:rsid w:val="00007A92"/>
    <w:rsid w:val="000124BC"/>
    <w:rsid w:val="00027E46"/>
    <w:rsid w:val="00033E15"/>
    <w:rsid w:val="00035852"/>
    <w:rsid w:val="0005653B"/>
    <w:rsid w:val="0008566B"/>
    <w:rsid w:val="00087A02"/>
    <w:rsid w:val="000932F9"/>
    <w:rsid w:val="00095DAA"/>
    <w:rsid w:val="000A214B"/>
    <w:rsid w:val="000A694E"/>
    <w:rsid w:val="000A7627"/>
    <w:rsid w:val="000C5CA1"/>
    <w:rsid w:val="000C72A6"/>
    <w:rsid w:val="000D0BFF"/>
    <w:rsid w:val="00106AB5"/>
    <w:rsid w:val="001153A2"/>
    <w:rsid w:val="0012755B"/>
    <w:rsid w:val="00142106"/>
    <w:rsid w:val="00144F27"/>
    <w:rsid w:val="001541D1"/>
    <w:rsid w:val="001627A3"/>
    <w:rsid w:val="00173894"/>
    <w:rsid w:val="00173EDF"/>
    <w:rsid w:val="00184B9D"/>
    <w:rsid w:val="001A75F4"/>
    <w:rsid w:val="001B0C9E"/>
    <w:rsid w:val="001B51C0"/>
    <w:rsid w:val="001C4788"/>
    <w:rsid w:val="001C5DF4"/>
    <w:rsid w:val="001D4E52"/>
    <w:rsid w:val="001E6322"/>
    <w:rsid w:val="001F22D5"/>
    <w:rsid w:val="001F5A6B"/>
    <w:rsid w:val="00203325"/>
    <w:rsid w:val="00204FB1"/>
    <w:rsid w:val="002145C9"/>
    <w:rsid w:val="0025249D"/>
    <w:rsid w:val="002604F6"/>
    <w:rsid w:val="002631C7"/>
    <w:rsid w:val="00270E2E"/>
    <w:rsid w:val="00275E2A"/>
    <w:rsid w:val="00276F39"/>
    <w:rsid w:val="00280124"/>
    <w:rsid w:val="00287B8D"/>
    <w:rsid w:val="002974D5"/>
    <w:rsid w:val="002B0C71"/>
    <w:rsid w:val="002B4E42"/>
    <w:rsid w:val="002B5EBF"/>
    <w:rsid w:val="002D36B7"/>
    <w:rsid w:val="002D50BA"/>
    <w:rsid w:val="002E5B6F"/>
    <w:rsid w:val="002E5F60"/>
    <w:rsid w:val="002F2780"/>
    <w:rsid w:val="002F45F4"/>
    <w:rsid w:val="002F64D3"/>
    <w:rsid w:val="003042E5"/>
    <w:rsid w:val="00304494"/>
    <w:rsid w:val="00310C80"/>
    <w:rsid w:val="003158FF"/>
    <w:rsid w:val="00321E4A"/>
    <w:rsid w:val="00330A89"/>
    <w:rsid w:val="003345CF"/>
    <w:rsid w:val="00350887"/>
    <w:rsid w:val="00352EE5"/>
    <w:rsid w:val="00366420"/>
    <w:rsid w:val="00371063"/>
    <w:rsid w:val="003738C0"/>
    <w:rsid w:val="0037521C"/>
    <w:rsid w:val="00375AA2"/>
    <w:rsid w:val="00376ED1"/>
    <w:rsid w:val="00384012"/>
    <w:rsid w:val="00393A3C"/>
    <w:rsid w:val="003A083D"/>
    <w:rsid w:val="003C2602"/>
    <w:rsid w:val="003C3328"/>
    <w:rsid w:val="003E2C8D"/>
    <w:rsid w:val="003E3067"/>
    <w:rsid w:val="003E4123"/>
    <w:rsid w:val="003F3C48"/>
    <w:rsid w:val="003F4057"/>
    <w:rsid w:val="00415376"/>
    <w:rsid w:val="004214FF"/>
    <w:rsid w:val="0043076F"/>
    <w:rsid w:val="00431D1E"/>
    <w:rsid w:val="004347CF"/>
    <w:rsid w:val="0043680D"/>
    <w:rsid w:val="0044437D"/>
    <w:rsid w:val="00463AC9"/>
    <w:rsid w:val="00473925"/>
    <w:rsid w:val="00477D13"/>
    <w:rsid w:val="00484EDC"/>
    <w:rsid w:val="00484F7A"/>
    <w:rsid w:val="004902DA"/>
    <w:rsid w:val="0049066F"/>
    <w:rsid w:val="00496EBD"/>
    <w:rsid w:val="004A3C7D"/>
    <w:rsid w:val="004A42A1"/>
    <w:rsid w:val="004C4553"/>
    <w:rsid w:val="004C4F6F"/>
    <w:rsid w:val="004D2DFC"/>
    <w:rsid w:val="004E03EA"/>
    <w:rsid w:val="004E0437"/>
    <w:rsid w:val="004F0D6A"/>
    <w:rsid w:val="00504708"/>
    <w:rsid w:val="00507FFC"/>
    <w:rsid w:val="00515F6D"/>
    <w:rsid w:val="00542994"/>
    <w:rsid w:val="00544F8E"/>
    <w:rsid w:val="0055203F"/>
    <w:rsid w:val="005573B6"/>
    <w:rsid w:val="0057233D"/>
    <w:rsid w:val="00582CAB"/>
    <w:rsid w:val="0058608E"/>
    <w:rsid w:val="0059284D"/>
    <w:rsid w:val="00593AC8"/>
    <w:rsid w:val="005A7906"/>
    <w:rsid w:val="005C7025"/>
    <w:rsid w:val="005C7DA2"/>
    <w:rsid w:val="005D2CAC"/>
    <w:rsid w:val="005D4A68"/>
    <w:rsid w:val="005D54ED"/>
    <w:rsid w:val="005E4323"/>
    <w:rsid w:val="005F0F7E"/>
    <w:rsid w:val="005F5066"/>
    <w:rsid w:val="0061415B"/>
    <w:rsid w:val="00620725"/>
    <w:rsid w:val="006363DB"/>
    <w:rsid w:val="00653C5C"/>
    <w:rsid w:val="00655F65"/>
    <w:rsid w:val="00656B81"/>
    <w:rsid w:val="00656F26"/>
    <w:rsid w:val="00665080"/>
    <w:rsid w:val="00665F0C"/>
    <w:rsid w:val="0066793C"/>
    <w:rsid w:val="00672BBD"/>
    <w:rsid w:val="00672D88"/>
    <w:rsid w:val="006806B2"/>
    <w:rsid w:val="00681268"/>
    <w:rsid w:val="00687ED5"/>
    <w:rsid w:val="00694EC8"/>
    <w:rsid w:val="006A65FA"/>
    <w:rsid w:val="006C0004"/>
    <w:rsid w:val="006C1A5D"/>
    <w:rsid w:val="006C772A"/>
    <w:rsid w:val="006D2899"/>
    <w:rsid w:val="00711D36"/>
    <w:rsid w:val="0071375E"/>
    <w:rsid w:val="007160CD"/>
    <w:rsid w:val="00730915"/>
    <w:rsid w:val="0073336F"/>
    <w:rsid w:val="007333A3"/>
    <w:rsid w:val="00737DF6"/>
    <w:rsid w:val="0074009F"/>
    <w:rsid w:val="00742A92"/>
    <w:rsid w:val="00742C80"/>
    <w:rsid w:val="00776B0D"/>
    <w:rsid w:val="007803ED"/>
    <w:rsid w:val="00792ECC"/>
    <w:rsid w:val="007A165E"/>
    <w:rsid w:val="007A19D9"/>
    <w:rsid w:val="007A6D5C"/>
    <w:rsid w:val="007B0ABC"/>
    <w:rsid w:val="007B5C29"/>
    <w:rsid w:val="007C44D3"/>
    <w:rsid w:val="007E0566"/>
    <w:rsid w:val="007E3BCD"/>
    <w:rsid w:val="007F0060"/>
    <w:rsid w:val="00802572"/>
    <w:rsid w:val="00813B14"/>
    <w:rsid w:val="008157AB"/>
    <w:rsid w:val="00820FBB"/>
    <w:rsid w:val="008236B0"/>
    <w:rsid w:val="00830E6F"/>
    <w:rsid w:val="00835741"/>
    <w:rsid w:val="008526E4"/>
    <w:rsid w:val="008622F6"/>
    <w:rsid w:val="00867B62"/>
    <w:rsid w:val="008723DE"/>
    <w:rsid w:val="0088233D"/>
    <w:rsid w:val="008954CB"/>
    <w:rsid w:val="00895EBD"/>
    <w:rsid w:val="00896C73"/>
    <w:rsid w:val="008A48A7"/>
    <w:rsid w:val="008A6633"/>
    <w:rsid w:val="008B4419"/>
    <w:rsid w:val="008C0DEB"/>
    <w:rsid w:val="008D3055"/>
    <w:rsid w:val="008E0C46"/>
    <w:rsid w:val="008F4306"/>
    <w:rsid w:val="00902BD5"/>
    <w:rsid w:val="00905EA6"/>
    <w:rsid w:val="009126F7"/>
    <w:rsid w:val="00920F12"/>
    <w:rsid w:val="00922967"/>
    <w:rsid w:val="00930F95"/>
    <w:rsid w:val="00933E32"/>
    <w:rsid w:val="00937F65"/>
    <w:rsid w:val="00940859"/>
    <w:rsid w:val="0094746B"/>
    <w:rsid w:val="00957C02"/>
    <w:rsid w:val="00980D05"/>
    <w:rsid w:val="009914E7"/>
    <w:rsid w:val="00994545"/>
    <w:rsid w:val="009A1342"/>
    <w:rsid w:val="009C35FA"/>
    <w:rsid w:val="009C3A52"/>
    <w:rsid w:val="009D161B"/>
    <w:rsid w:val="009D516B"/>
    <w:rsid w:val="009D7127"/>
    <w:rsid w:val="009E2212"/>
    <w:rsid w:val="009E263C"/>
    <w:rsid w:val="009E3313"/>
    <w:rsid w:val="009F1ED6"/>
    <w:rsid w:val="009F307D"/>
    <w:rsid w:val="00A013D8"/>
    <w:rsid w:val="00A06495"/>
    <w:rsid w:val="00A24097"/>
    <w:rsid w:val="00A366FF"/>
    <w:rsid w:val="00A41753"/>
    <w:rsid w:val="00A45FBE"/>
    <w:rsid w:val="00A5316A"/>
    <w:rsid w:val="00A54CA9"/>
    <w:rsid w:val="00A6015C"/>
    <w:rsid w:val="00A70799"/>
    <w:rsid w:val="00A75F8D"/>
    <w:rsid w:val="00A8164D"/>
    <w:rsid w:val="00A84EF5"/>
    <w:rsid w:val="00A85BC2"/>
    <w:rsid w:val="00A91AFA"/>
    <w:rsid w:val="00A94174"/>
    <w:rsid w:val="00A970FF"/>
    <w:rsid w:val="00AB2F82"/>
    <w:rsid w:val="00AB4144"/>
    <w:rsid w:val="00AB5362"/>
    <w:rsid w:val="00AB69F7"/>
    <w:rsid w:val="00AC1FDE"/>
    <w:rsid w:val="00AD21C8"/>
    <w:rsid w:val="00AD6F7E"/>
    <w:rsid w:val="00AE07DD"/>
    <w:rsid w:val="00AE4C7F"/>
    <w:rsid w:val="00AE66E6"/>
    <w:rsid w:val="00AE7A62"/>
    <w:rsid w:val="00AF4128"/>
    <w:rsid w:val="00B16765"/>
    <w:rsid w:val="00B233DC"/>
    <w:rsid w:val="00B23A77"/>
    <w:rsid w:val="00B337C7"/>
    <w:rsid w:val="00B3715C"/>
    <w:rsid w:val="00B40B4C"/>
    <w:rsid w:val="00B47A31"/>
    <w:rsid w:val="00B5597A"/>
    <w:rsid w:val="00B625D3"/>
    <w:rsid w:val="00B73492"/>
    <w:rsid w:val="00B772DE"/>
    <w:rsid w:val="00B90E71"/>
    <w:rsid w:val="00B93095"/>
    <w:rsid w:val="00B97320"/>
    <w:rsid w:val="00BA09D2"/>
    <w:rsid w:val="00BA6F6A"/>
    <w:rsid w:val="00BC401D"/>
    <w:rsid w:val="00BC72CD"/>
    <w:rsid w:val="00BE083D"/>
    <w:rsid w:val="00C108A5"/>
    <w:rsid w:val="00C13A92"/>
    <w:rsid w:val="00C14097"/>
    <w:rsid w:val="00C17F90"/>
    <w:rsid w:val="00C360A2"/>
    <w:rsid w:val="00C45AB2"/>
    <w:rsid w:val="00C46CC4"/>
    <w:rsid w:val="00C476D9"/>
    <w:rsid w:val="00C64063"/>
    <w:rsid w:val="00C71452"/>
    <w:rsid w:val="00C923FB"/>
    <w:rsid w:val="00C9609E"/>
    <w:rsid w:val="00CA52CE"/>
    <w:rsid w:val="00CC12D5"/>
    <w:rsid w:val="00CC13C8"/>
    <w:rsid w:val="00CC4CC3"/>
    <w:rsid w:val="00CD111B"/>
    <w:rsid w:val="00CD37E1"/>
    <w:rsid w:val="00CE42E2"/>
    <w:rsid w:val="00D02540"/>
    <w:rsid w:val="00D20297"/>
    <w:rsid w:val="00D32229"/>
    <w:rsid w:val="00D33EC9"/>
    <w:rsid w:val="00D42844"/>
    <w:rsid w:val="00D6208D"/>
    <w:rsid w:val="00D67B71"/>
    <w:rsid w:val="00D718AB"/>
    <w:rsid w:val="00D7256A"/>
    <w:rsid w:val="00D73222"/>
    <w:rsid w:val="00D8713D"/>
    <w:rsid w:val="00D92397"/>
    <w:rsid w:val="00D92B70"/>
    <w:rsid w:val="00DA240F"/>
    <w:rsid w:val="00DA5C99"/>
    <w:rsid w:val="00DA5D2E"/>
    <w:rsid w:val="00DC4116"/>
    <w:rsid w:val="00DD76DA"/>
    <w:rsid w:val="00DE1616"/>
    <w:rsid w:val="00DE2D61"/>
    <w:rsid w:val="00DF5817"/>
    <w:rsid w:val="00DF6AF8"/>
    <w:rsid w:val="00DF7E4F"/>
    <w:rsid w:val="00E045D4"/>
    <w:rsid w:val="00E04EB0"/>
    <w:rsid w:val="00E07C08"/>
    <w:rsid w:val="00E15DE4"/>
    <w:rsid w:val="00E21555"/>
    <w:rsid w:val="00E22828"/>
    <w:rsid w:val="00E27C95"/>
    <w:rsid w:val="00E528CB"/>
    <w:rsid w:val="00E52A04"/>
    <w:rsid w:val="00E620A3"/>
    <w:rsid w:val="00E63A71"/>
    <w:rsid w:val="00E63CC8"/>
    <w:rsid w:val="00E66E26"/>
    <w:rsid w:val="00E713ED"/>
    <w:rsid w:val="00E7254B"/>
    <w:rsid w:val="00E74419"/>
    <w:rsid w:val="00E753FF"/>
    <w:rsid w:val="00E852CC"/>
    <w:rsid w:val="00E8549B"/>
    <w:rsid w:val="00E95FDC"/>
    <w:rsid w:val="00EB0B86"/>
    <w:rsid w:val="00EC4FEE"/>
    <w:rsid w:val="00EC7ED9"/>
    <w:rsid w:val="00ED2C80"/>
    <w:rsid w:val="00ED3914"/>
    <w:rsid w:val="00F03A61"/>
    <w:rsid w:val="00F10F3F"/>
    <w:rsid w:val="00F21955"/>
    <w:rsid w:val="00F25241"/>
    <w:rsid w:val="00F2566C"/>
    <w:rsid w:val="00F350BF"/>
    <w:rsid w:val="00F366F7"/>
    <w:rsid w:val="00F42CAF"/>
    <w:rsid w:val="00F47A4F"/>
    <w:rsid w:val="00F55D0E"/>
    <w:rsid w:val="00F55FAB"/>
    <w:rsid w:val="00F71FF4"/>
    <w:rsid w:val="00F76733"/>
    <w:rsid w:val="00F85136"/>
    <w:rsid w:val="00F86775"/>
    <w:rsid w:val="00FA1BED"/>
    <w:rsid w:val="00FB1BA3"/>
    <w:rsid w:val="00FB3350"/>
    <w:rsid w:val="00FC31CD"/>
    <w:rsid w:val="00FC5ECD"/>
    <w:rsid w:val="00FC6CB6"/>
    <w:rsid w:val="00FD1563"/>
    <w:rsid w:val="00FE2441"/>
    <w:rsid w:val="00FE4CD3"/>
    <w:rsid w:val="00FE6E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58563F34"/>
  <w14:defaultImageDpi w14:val="330"/>
  <w15:docId w15:val="{238C7EAE-08A1-4590-889D-6C2A1C4E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9D9"/>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F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F60"/>
    <w:rPr>
      <w:rFonts w:ascii="Tahoma" w:eastAsiaTheme="minorHAnsi" w:hAnsi="Tahoma" w:cs="Tahoma"/>
      <w:sz w:val="16"/>
      <w:szCs w:val="16"/>
    </w:rPr>
  </w:style>
  <w:style w:type="character" w:styleId="Strong">
    <w:name w:val="Strong"/>
    <w:basedOn w:val="DefaultParagraphFont"/>
    <w:uiPriority w:val="22"/>
    <w:qFormat/>
    <w:rsid w:val="00B97320"/>
    <w:rPr>
      <w:b/>
      <w:bCs/>
    </w:rPr>
  </w:style>
  <w:style w:type="character" w:styleId="Hyperlink">
    <w:name w:val="Hyperlink"/>
    <w:basedOn w:val="DefaultParagraphFont"/>
    <w:uiPriority w:val="99"/>
    <w:unhideWhenUsed/>
    <w:rsid w:val="00B40B4C"/>
    <w:rPr>
      <w:color w:val="0000FF" w:themeColor="hyperlink"/>
      <w:u w:val="single"/>
    </w:rPr>
  </w:style>
  <w:style w:type="character" w:customStyle="1" w:styleId="apple-converted-space">
    <w:name w:val="apple-converted-space"/>
    <w:basedOn w:val="DefaultParagraphFont"/>
    <w:rsid w:val="003738C0"/>
  </w:style>
  <w:style w:type="paragraph" w:styleId="Header">
    <w:name w:val="header"/>
    <w:basedOn w:val="Normal"/>
    <w:link w:val="HeaderChar"/>
    <w:uiPriority w:val="99"/>
    <w:unhideWhenUsed/>
    <w:rsid w:val="009E2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212"/>
    <w:rPr>
      <w:rFonts w:eastAsiaTheme="minorHAnsi"/>
      <w:sz w:val="22"/>
      <w:szCs w:val="22"/>
    </w:rPr>
  </w:style>
  <w:style w:type="paragraph" w:styleId="Footer">
    <w:name w:val="footer"/>
    <w:basedOn w:val="Normal"/>
    <w:link w:val="FooterChar"/>
    <w:uiPriority w:val="99"/>
    <w:unhideWhenUsed/>
    <w:rsid w:val="009E2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212"/>
    <w:rPr>
      <w:rFonts w:eastAsiaTheme="minorHAnsi"/>
      <w:sz w:val="22"/>
      <w:szCs w:val="22"/>
    </w:rPr>
  </w:style>
  <w:style w:type="character" w:customStyle="1" w:styleId="UnresolvedMention1">
    <w:name w:val="Unresolved Mention1"/>
    <w:basedOn w:val="DefaultParagraphFont"/>
    <w:uiPriority w:val="99"/>
    <w:rsid w:val="008622F6"/>
    <w:rPr>
      <w:color w:val="605E5C"/>
      <w:shd w:val="clear" w:color="auto" w:fill="E1DFDD"/>
    </w:rPr>
  </w:style>
  <w:style w:type="paragraph" w:styleId="BodyText">
    <w:name w:val="Body Text"/>
    <w:basedOn w:val="Normal"/>
    <w:link w:val="BodyTextChar"/>
    <w:uiPriority w:val="99"/>
    <w:semiHidden/>
    <w:unhideWhenUsed/>
    <w:rsid w:val="00C45AB2"/>
    <w:pPr>
      <w:spacing w:after="120"/>
    </w:pPr>
  </w:style>
  <w:style w:type="character" w:customStyle="1" w:styleId="BodyTextChar">
    <w:name w:val="Body Text Char"/>
    <w:basedOn w:val="DefaultParagraphFont"/>
    <w:link w:val="BodyText"/>
    <w:uiPriority w:val="99"/>
    <w:semiHidden/>
    <w:rsid w:val="00C45AB2"/>
    <w:rPr>
      <w:rFonts w:eastAsiaTheme="minorHAnsi"/>
      <w:sz w:val="22"/>
      <w:szCs w:val="22"/>
    </w:rPr>
  </w:style>
  <w:style w:type="paragraph" w:styleId="NormalWeb">
    <w:name w:val="Normal (Web)"/>
    <w:basedOn w:val="Normal"/>
    <w:uiPriority w:val="99"/>
    <w:unhideWhenUsed/>
    <w:rsid w:val="00C45A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2B4E42"/>
    <w:rPr>
      <w:color w:val="605E5C"/>
      <w:shd w:val="clear" w:color="auto" w:fill="E1DFDD"/>
    </w:rPr>
  </w:style>
  <w:style w:type="character" w:styleId="CommentReference">
    <w:name w:val="annotation reference"/>
    <w:basedOn w:val="DefaultParagraphFont"/>
    <w:uiPriority w:val="99"/>
    <w:semiHidden/>
    <w:unhideWhenUsed/>
    <w:rsid w:val="00AE07DD"/>
    <w:rPr>
      <w:sz w:val="16"/>
      <w:szCs w:val="16"/>
    </w:rPr>
  </w:style>
  <w:style w:type="paragraph" w:styleId="CommentText">
    <w:name w:val="annotation text"/>
    <w:basedOn w:val="Normal"/>
    <w:link w:val="CommentTextChar"/>
    <w:uiPriority w:val="99"/>
    <w:semiHidden/>
    <w:unhideWhenUsed/>
    <w:rsid w:val="00AE07DD"/>
    <w:pPr>
      <w:spacing w:line="240" w:lineRule="auto"/>
    </w:pPr>
    <w:rPr>
      <w:sz w:val="20"/>
      <w:szCs w:val="20"/>
    </w:rPr>
  </w:style>
  <w:style w:type="character" w:customStyle="1" w:styleId="CommentTextChar">
    <w:name w:val="Comment Text Char"/>
    <w:basedOn w:val="DefaultParagraphFont"/>
    <w:link w:val="CommentText"/>
    <w:uiPriority w:val="99"/>
    <w:semiHidden/>
    <w:rsid w:val="00AE07DD"/>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AE07DD"/>
    <w:rPr>
      <w:b/>
      <w:bCs/>
    </w:rPr>
  </w:style>
  <w:style w:type="character" w:customStyle="1" w:styleId="CommentSubjectChar">
    <w:name w:val="Comment Subject Char"/>
    <w:basedOn w:val="CommentTextChar"/>
    <w:link w:val="CommentSubject"/>
    <w:uiPriority w:val="99"/>
    <w:semiHidden/>
    <w:rsid w:val="00AE07DD"/>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4809">
      <w:bodyDiv w:val="1"/>
      <w:marLeft w:val="0"/>
      <w:marRight w:val="0"/>
      <w:marTop w:val="0"/>
      <w:marBottom w:val="0"/>
      <w:divBdr>
        <w:top w:val="none" w:sz="0" w:space="0" w:color="auto"/>
        <w:left w:val="none" w:sz="0" w:space="0" w:color="auto"/>
        <w:bottom w:val="none" w:sz="0" w:space="0" w:color="auto"/>
        <w:right w:val="none" w:sz="0" w:space="0" w:color="auto"/>
      </w:divBdr>
    </w:div>
    <w:div w:id="94912247">
      <w:bodyDiv w:val="1"/>
      <w:marLeft w:val="0"/>
      <w:marRight w:val="0"/>
      <w:marTop w:val="0"/>
      <w:marBottom w:val="0"/>
      <w:divBdr>
        <w:top w:val="none" w:sz="0" w:space="0" w:color="auto"/>
        <w:left w:val="none" w:sz="0" w:space="0" w:color="auto"/>
        <w:bottom w:val="none" w:sz="0" w:space="0" w:color="auto"/>
        <w:right w:val="none" w:sz="0" w:space="0" w:color="auto"/>
      </w:divBdr>
    </w:div>
    <w:div w:id="108746412">
      <w:bodyDiv w:val="1"/>
      <w:marLeft w:val="0"/>
      <w:marRight w:val="0"/>
      <w:marTop w:val="0"/>
      <w:marBottom w:val="0"/>
      <w:divBdr>
        <w:top w:val="none" w:sz="0" w:space="0" w:color="auto"/>
        <w:left w:val="none" w:sz="0" w:space="0" w:color="auto"/>
        <w:bottom w:val="none" w:sz="0" w:space="0" w:color="auto"/>
        <w:right w:val="none" w:sz="0" w:space="0" w:color="auto"/>
      </w:divBdr>
    </w:div>
    <w:div w:id="117333623">
      <w:bodyDiv w:val="1"/>
      <w:marLeft w:val="0"/>
      <w:marRight w:val="0"/>
      <w:marTop w:val="0"/>
      <w:marBottom w:val="0"/>
      <w:divBdr>
        <w:top w:val="none" w:sz="0" w:space="0" w:color="auto"/>
        <w:left w:val="none" w:sz="0" w:space="0" w:color="auto"/>
        <w:bottom w:val="none" w:sz="0" w:space="0" w:color="auto"/>
        <w:right w:val="none" w:sz="0" w:space="0" w:color="auto"/>
      </w:divBdr>
    </w:div>
    <w:div w:id="126244872">
      <w:bodyDiv w:val="1"/>
      <w:marLeft w:val="0"/>
      <w:marRight w:val="0"/>
      <w:marTop w:val="0"/>
      <w:marBottom w:val="0"/>
      <w:divBdr>
        <w:top w:val="none" w:sz="0" w:space="0" w:color="auto"/>
        <w:left w:val="none" w:sz="0" w:space="0" w:color="auto"/>
        <w:bottom w:val="none" w:sz="0" w:space="0" w:color="auto"/>
        <w:right w:val="none" w:sz="0" w:space="0" w:color="auto"/>
      </w:divBdr>
      <w:divsChild>
        <w:div w:id="193931210">
          <w:marLeft w:val="0"/>
          <w:marRight w:val="0"/>
          <w:marTop w:val="0"/>
          <w:marBottom w:val="0"/>
          <w:divBdr>
            <w:top w:val="none" w:sz="0" w:space="0" w:color="auto"/>
            <w:left w:val="none" w:sz="0" w:space="0" w:color="auto"/>
            <w:bottom w:val="none" w:sz="0" w:space="0" w:color="auto"/>
            <w:right w:val="none" w:sz="0" w:space="0" w:color="auto"/>
          </w:divBdr>
        </w:div>
      </w:divsChild>
    </w:div>
    <w:div w:id="131489742">
      <w:bodyDiv w:val="1"/>
      <w:marLeft w:val="0"/>
      <w:marRight w:val="0"/>
      <w:marTop w:val="0"/>
      <w:marBottom w:val="0"/>
      <w:divBdr>
        <w:top w:val="none" w:sz="0" w:space="0" w:color="auto"/>
        <w:left w:val="none" w:sz="0" w:space="0" w:color="auto"/>
        <w:bottom w:val="none" w:sz="0" w:space="0" w:color="auto"/>
        <w:right w:val="none" w:sz="0" w:space="0" w:color="auto"/>
      </w:divBdr>
    </w:div>
    <w:div w:id="145976314">
      <w:bodyDiv w:val="1"/>
      <w:marLeft w:val="0"/>
      <w:marRight w:val="0"/>
      <w:marTop w:val="0"/>
      <w:marBottom w:val="0"/>
      <w:divBdr>
        <w:top w:val="none" w:sz="0" w:space="0" w:color="auto"/>
        <w:left w:val="none" w:sz="0" w:space="0" w:color="auto"/>
        <w:bottom w:val="none" w:sz="0" w:space="0" w:color="auto"/>
        <w:right w:val="none" w:sz="0" w:space="0" w:color="auto"/>
      </w:divBdr>
    </w:div>
    <w:div w:id="167911630">
      <w:bodyDiv w:val="1"/>
      <w:marLeft w:val="0"/>
      <w:marRight w:val="0"/>
      <w:marTop w:val="0"/>
      <w:marBottom w:val="0"/>
      <w:divBdr>
        <w:top w:val="none" w:sz="0" w:space="0" w:color="auto"/>
        <w:left w:val="none" w:sz="0" w:space="0" w:color="auto"/>
        <w:bottom w:val="none" w:sz="0" w:space="0" w:color="auto"/>
        <w:right w:val="none" w:sz="0" w:space="0" w:color="auto"/>
      </w:divBdr>
    </w:div>
    <w:div w:id="263079728">
      <w:bodyDiv w:val="1"/>
      <w:marLeft w:val="0"/>
      <w:marRight w:val="0"/>
      <w:marTop w:val="0"/>
      <w:marBottom w:val="0"/>
      <w:divBdr>
        <w:top w:val="none" w:sz="0" w:space="0" w:color="auto"/>
        <w:left w:val="none" w:sz="0" w:space="0" w:color="auto"/>
        <w:bottom w:val="none" w:sz="0" w:space="0" w:color="auto"/>
        <w:right w:val="none" w:sz="0" w:space="0" w:color="auto"/>
      </w:divBdr>
    </w:div>
    <w:div w:id="294340607">
      <w:bodyDiv w:val="1"/>
      <w:marLeft w:val="0"/>
      <w:marRight w:val="0"/>
      <w:marTop w:val="0"/>
      <w:marBottom w:val="0"/>
      <w:divBdr>
        <w:top w:val="none" w:sz="0" w:space="0" w:color="auto"/>
        <w:left w:val="none" w:sz="0" w:space="0" w:color="auto"/>
        <w:bottom w:val="none" w:sz="0" w:space="0" w:color="auto"/>
        <w:right w:val="none" w:sz="0" w:space="0" w:color="auto"/>
      </w:divBdr>
    </w:div>
    <w:div w:id="299310310">
      <w:bodyDiv w:val="1"/>
      <w:marLeft w:val="0"/>
      <w:marRight w:val="0"/>
      <w:marTop w:val="0"/>
      <w:marBottom w:val="0"/>
      <w:divBdr>
        <w:top w:val="none" w:sz="0" w:space="0" w:color="auto"/>
        <w:left w:val="none" w:sz="0" w:space="0" w:color="auto"/>
        <w:bottom w:val="none" w:sz="0" w:space="0" w:color="auto"/>
        <w:right w:val="none" w:sz="0" w:space="0" w:color="auto"/>
      </w:divBdr>
      <w:divsChild>
        <w:div w:id="1916894551">
          <w:marLeft w:val="0"/>
          <w:marRight w:val="0"/>
          <w:marTop w:val="0"/>
          <w:marBottom w:val="0"/>
          <w:divBdr>
            <w:top w:val="none" w:sz="0" w:space="0" w:color="auto"/>
            <w:left w:val="none" w:sz="0" w:space="0" w:color="auto"/>
            <w:bottom w:val="none" w:sz="0" w:space="0" w:color="auto"/>
            <w:right w:val="none" w:sz="0" w:space="0" w:color="auto"/>
          </w:divBdr>
        </w:div>
      </w:divsChild>
    </w:div>
    <w:div w:id="303706836">
      <w:bodyDiv w:val="1"/>
      <w:marLeft w:val="0"/>
      <w:marRight w:val="0"/>
      <w:marTop w:val="0"/>
      <w:marBottom w:val="0"/>
      <w:divBdr>
        <w:top w:val="none" w:sz="0" w:space="0" w:color="auto"/>
        <w:left w:val="none" w:sz="0" w:space="0" w:color="auto"/>
        <w:bottom w:val="none" w:sz="0" w:space="0" w:color="auto"/>
        <w:right w:val="none" w:sz="0" w:space="0" w:color="auto"/>
      </w:divBdr>
    </w:div>
    <w:div w:id="317852252">
      <w:bodyDiv w:val="1"/>
      <w:marLeft w:val="0"/>
      <w:marRight w:val="0"/>
      <w:marTop w:val="0"/>
      <w:marBottom w:val="0"/>
      <w:divBdr>
        <w:top w:val="none" w:sz="0" w:space="0" w:color="auto"/>
        <w:left w:val="none" w:sz="0" w:space="0" w:color="auto"/>
        <w:bottom w:val="none" w:sz="0" w:space="0" w:color="auto"/>
        <w:right w:val="none" w:sz="0" w:space="0" w:color="auto"/>
      </w:divBdr>
    </w:div>
    <w:div w:id="319121176">
      <w:bodyDiv w:val="1"/>
      <w:marLeft w:val="0"/>
      <w:marRight w:val="0"/>
      <w:marTop w:val="0"/>
      <w:marBottom w:val="0"/>
      <w:divBdr>
        <w:top w:val="none" w:sz="0" w:space="0" w:color="auto"/>
        <w:left w:val="none" w:sz="0" w:space="0" w:color="auto"/>
        <w:bottom w:val="none" w:sz="0" w:space="0" w:color="auto"/>
        <w:right w:val="none" w:sz="0" w:space="0" w:color="auto"/>
      </w:divBdr>
    </w:div>
    <w:div w:id="330109562">
      <w:bodyDiv w:val="1"/>
      <w:marLeft w:val="0"/>
      <w:marRight w:val="0"/>
      <w:marTop w:val="0"/>
      <w:marBottom w:val="0"/>
      <w:divBdr>
        <w:top w:val="none" w:sz="0" w:space="0" w:color="auto"/>
        <w:left w:val="none" w:sz="0" w:space="0" w:color="auto"/>
        <w:bottom w:val="none" w:sz="0" w:space="0" w:color="auto"/>
        <w:right w:val="none" w:sz="0" w:space="0" w:color="auto"/>
      </w:divBdr>
    </w:div>
    <w:div w:id="356783532">
      <w:bodyDiv w:val="1"/>
      <w:marLeft w:val="0"/>
      <w:marRight w:val="0"/>
      <w:marTop w:val="0"/>
      <w:marBottom w:val="0"/>
      <w:divBdr>
        <w:top w:val="none" w:sz="0" w:space="0" w:color="auto"/>
        <w:left w:val="none" w:sz="0" w:space="0" w:color="auto"/>
        <w:bottom w:val="none" w:sz="0" w:space="0" w:color="auto"/>
        <w:right w:val="none" w:sz="0" w:space="0" w:color="auto"/>
      </w:divBdr>
    </w:div>
    <w:div w:id="357199738">
      <w:bodyDiv w:val="1"/>
      <w:marLeft w:val="0"/>
      <w:marRight w:val="0"/>
      <w:marTop w:val="0"/>
      <w:marBottom w:val="0"/>
      <w:divBdr>
        <w:top w:val="none" w:sz="0" w:space="0" w:color="auto"/>
        <w:left w:val="none" w:sz="0" w:space="0" w:color="auto"/>
        <w:bottom w:val="none" w:sz="0" w:space="0" w:color="auto"/>
        <w:right w:val="none" w:sz="0" w:space="0" w:color="auto"/>
      </w:divBdr>
    </w:div>
    <w:div w:id="395401634">
      <w:bodyDiv w:val="1"/>
      <w:marLeft w:val="0"/>
      <w:marRight w:val="0"/>
      <w:marTop w:val="0"/>
      <w:marBottom w:val="0"/>
      <w:divBdr>
        <w:top w:val="none" w:sz="0" w:space="0" w:color="auto"/>
        <w:left w:val="none" w:sz="0" w:space="0" w:color="auto"/>
        <w:bottom w:val="none" w:sz="0" w:space="0" w:color="auto"/>
        <w:right w:val="none" w:sz="0" w:space="0" w:color="auto"/>
      </w:divBdr>
    </w:div>
    <w:div w:id="410738707">
      <w:bodyDiv w:val="1"/>
      <w:marLeft w:val="0"/>
      <w:marRight w:val="0"/>
      <w:marTop w:val="0"/>
      <w:marBottom w:val="0"/>
      <w:divBdr>
        <w:top w:val="none" w:sz="0" w:space="0" w:color="auto"/>
        <w:left w:val="none" w:sz="0" w:space="0" w:color="auto"/>
        <w:bottom w:val="none" w:sz="0" w:space="0" w:color="auto"/>
        <w:right w:val="none" w:sz="0" w:space="0" w:color="auto"/>
      </w:divBdr>
    </w:div>
    <w:div w:id="427432084">
      <w:bodyDiv w:val="1"/>
      <w:marLeft w:val="0"/>
      <w:marRight w:val="0"/>
      <w:marTop w:val="0"/>
      <w:marBottom w:val="0"/>
      <w:divBdr>
        <w:top w:val="none" w:sz="0" w:space="0" w:color="auto"/>
        <w:left w:val="none" w:sz="0" w:space="0" w:color="auto"/>
        <w:bottom w:val="none" w:sz="0" w:space="0" w:color="auto"/>
        <w:right w:val="none" w:sz="0" w:space="0" w:color="auto"/>
      </w:divBdr>
    </w:div>
    <w:div w:id="476840510">
      <w:bodyDiv w:val="1"/>
      <w:marLeft w:val="0"/>
      <w:marRight w:val="0"/>
      <w:marTop w:val="0"/>
      <w:marBottom w:val="0"/>
      <w:divBdr>
        <w:top w:val="none" w:sz="0" w:space="0" w:color="auto"/>
        <w:left w:val="none" w:sz="0" w:space="0" w:color="auto"/>
        <w:bottom w:val="none" w:sz="0" w:space="0" w:color="auto"/>
        <w:right w:val="none" w:sz="0" w:space="0" w:color="auto"/>
      </w:divBdr>
    </w:div>
    <w:div w:id="520509866">
      <w:bodyDiv w:val="1"/>
      <w:marLeft w:val="0"/>
      <w:marRight w:val="0"/>
      <w:marTop w:val="0"/>
      <w:marBottom w:val="0"/>
      <w:divBdr>
        <w:top w:val="none" w:sz="0" w:space="0" w:color="auto"/>
        <w:left w:val="none" w:sz="0" w:space="0" w:color="auto"/>
        <w:bottom w:val="none" w:sz="0" w:space="0" w:color="auto"/>
        <w:right w:val="none" w:sz="0" w:space="0" w:color="auto"/>
      </w:divBdr>
    </w:div>
    <w:div w:id="578171825">
      <w:bodyDiv w:val="1"/>
      <w:marLeft w:val="0"/>
      <w:marRight w:val="0"/>
      <w:marTop w:val="0"/>
      <w:marBottom w:val="0"/>
      <w:divBdr>
        <w:top w:val="none" w:sz="0" w:space="0" w:color="auto"/>
        <w:left w:val="none" w:sz="0" w:space="0" w:color="auto"/>
        <w:bottom w:val="none" w:sz="0" w:space="0" w:color="auto"/>
        <w:right w:val="none" w:sz="0" w:space="0" w:color="auto"/>
      </w:divBdr>
    </w:div>
    <w:div w:id="586185078">
      <w:bodyDiv w:val="1"/>
      <w:marLeft w:val="0"/>
      <w:marRight w:val="0"/>
      <w:marTop w:val="0"/>
      <w:marBottom w:val="0"/>
      <w:divBdr>
        <w:top w:val="none" w:sz="0" w:space="0" w:color="auto"/>
        <w:left w:val="none" w:sz="0" w:space="0" w:color="auto"/>
        <w:bottom w:val="none" w:sz="0" w:space="0" w:color="auto"/>
        <w:right w:val="none" w:sz="0" w:space="0" w:color="auto"/>
      </w:divBdr>
    </w:div>
    <w:div w:id="656035610">
      <w:bodyDiv w:val="1"/>
      <w:marLeft w:val="0"/>
      <w:marRight w:val="0"/>
      <w:marTop w:val="0"/>
      <w:marBottom w:val="0"/>
      <w:divBdr>
        <w:top w:val="none" w:sz="0" w:space="0" w:color="auto"/>
        <w:left w:val="none" w:sz="0" w:space="0" w:color="auto"/>
        <w:bottom w:val="none" w:sz="0" w:space="0" w:color="auto"/>
        <w:right w:val="none" w:sz="0" w:space="0" w:color="auto"/>
      </w:divBdr>
    </w:div>
    <w:div w:id="658115476">
      <w:bodyDiv w:val="1"/>
      <w:marLeft w:val="0"/>
      <w:marRight w:val="0"/>
      <w:marTop w:val="0"/>
      <w:marBottom w:val="0"/>
      <w:divBdr>
        <w:top w:val="none" w:sz="0" w:space="0" w:color="auto"/>
        <w:left w:val="none" w:sz="0" w:space="0" w:color="auto"/>
        <w:bottom w:val="none" w:sz="0" w:space="0" w:color="auto"/>
        <w:right w:val="none" w:sz="0" w:space="0" w:color="auto"/>
      </w:divBdr>
    </w:div>
    <w:div w:id="671643409">
      <w:bodyDiv w:val="1"/>
      <w:marLeft w:val="0"/>
      <w:marRight w:val="0"/>
      <w:marTop w:val="0"/>
      <w:marBottom w:val="0"/>
      <w:divBdr>
        <w:top w:val="none" w:sz="0" w:space="0" w:color="auto"/>
        <w:left w:val="none" w:sz="0" w:space="0" w:color="auto"/>
        <w:bottom w:val="none" w:sz="0" w:space="0" w:color="auto"/>
        <w:right w:val="none" w:sz="0" w:space="0" w:color="auto"/>
      </w:divBdr>
    </w:div>
    <w:div w:id="710688520">
      <w:bodyDiv w:val="1"/>
      <w:marLeft w:val="0"/>
      <w:marRight w:val="0"/>
      <w:marTop w:val="0"/>
      <w:marBottom w:val="0"/>
      <w:divBdr>
        <w:top w:val="none" w:sz="0" w:space="0" w:color="auto"/>
        <w:left w:val="none" w:sz="0" w:space="0" w:color="auto"/>
        <w:bottom w:val="none" w:sz="0" w:space="0" w:color="auto"/>
        <w:right w:val="none" w:sz="0" w:space="0" w:color="auto"/>
      </w:divBdr>
    </w:div>
    <w:div w:id="800226559">
      <w:bodyDiv w:val="1"/>
      <w:marLeft w:val="0"/>
      <w:marRight w:val="0"/>
      <w:marTop w:val="0"/>
      <w:marBottom w:val="0"/>
      <w:divBdr>
        <w:top w:val="none" w:sz="0" w:space="0" w:color="auto"/>
        <w:left w:val="none" w:sz="0" w:space="0" w:color="auto"/>
        <w:bottom w:val="none" w:sz="0" w:space="0" w:color="auto"/>
        <w:right w:val="none" w:sz="0" w:space="0" w:color="auto"/>
      </w:divBdr>
    </w:div>
    <w:div w:id="822893341">
      <w:bodyDiv w:val="1"/>
      <w:marLeft w:val="0"/>
      <w:marRight w:val="0"/>
      <w:marTop w:val="0"/>
      <w:marBottom w:val="0"/>
      <w:divBdr>
        <w:top w:val="none" w:sz="0" w:space="0" w:color="auto"/>
        <w:left w:val="none" w:sz="0" w:space="0" w:color="auto"/>
        <w:bottom w:val="none" w:sz="0" w:space="0" w:color="auto"/>
        <w:right w:val="none" w:sz="0" w:space="0" w:color="auto"/>
      </w:divBdr>
    </w:div>
    <w:div w:id="848329996">
      <w:bodyDiv w:val="1"/>
      <w:marLeft w:val="0"/>
      <w:marRight w:val="0"/>
      <w:marTop w:val="0"/>
      <w:marBottom w:val="0"/>
      <w:divBdr>
        <w:top w:val="none" w:sz="0" w:space="0" w:color="auto"/>
        <w:left w:val="none" w:sz="0" w:space="0" w:color="auto"/>
        <w:bottom w:val="none" w:sz="0" w:space="0" w:color="auto"/>
        <w:right w:val="none" w:sz="0" w:space="0" w:color="auto"/>
      </w:divBdr>
    </w:div>
    <w:div w:id="905915286">
      <w:bodyDiv w:val="1"/>
      <w:marLeft w:val="0"/>
      <w:marRight w:val="0"/>
      <w:marTop w:val="0"/>
      <w:marBottom w:val="0"/>
      <w:divBdr>
        <w:top w:val="none" w:sz="0" w:space="0" w:color="auto"/>
        <w:left w:val="none" w:sz="0" w:space="0" w:color="auto"/>
        <w:bottom w:val="none" w:sz="0" w:space="0" w:color="auto"/>
        <w:right w:val="none" w:sz="0" w:space="0" w:color="auto"/>
      </w:divBdr>
    </w:div>
    <w:div w:id="912743163">
      <w:bodyDiv w:val="1"/>
      <w:marLeft w:val="0"/>
      <w:marRight w:val="0"/>
      <w:marTop w:val="0"/>
      <w:marBottom w:val="0"/>
      <w:divBdr>
        <w:top w:val="none" w:sz="0" w:space="0" w:color="auto"/>
        <w:left w:val="none" w:sz="0" w:space="0" w:color="auto"/>
        <w:bottom w:val="none" w:sz="0" w:space="0" w:color="auto"/>
        <w:right w:val="none" w:sz="0" w:space="0" w:color="auto"/>
      </w:divBdr>
    </w:div>
    <w:div w:id="921061988">
      <w:bodyDiv w:val="1"/>
      <w:marLeft w:val="0"/>
      <w:marRight w:val="0"/>
      <w:marTop w:val="0"/>
      <w:marBottom w:val="0"/>
      <w:divBdr>
        <w:top w:val="none" w:sz="0" w:space="0" w:color="auto"/>
        <w:left w:val="none" w:sz="0" w:space="0" w:color="auto"/>
        <w:bottom w:val="none" w:sz="0" w:space="0" w:color="auto"/>
        <w:right w:val="none" w:sz="0" w:space="0" w:color="auto"/>
      </w:divBdr>
    </w:div>
    <w:div w:id="930577628">
      <w:bodyDiv w:val="1"/>
      <w:marLeft w:val="0"/>
      <w:marRight w:val="0"/>
      <w:marTop w:val="0"/>
      <w:marBottom w:val="0"/>
      <w:divBdr>
        <w:top w:val="none" w:sz="0" w:space="0" w:color="auto"/>
        <w:left w:val="none" w:sz="0" w:space="0" w:color="auto"/>
        <w:bottom w:val="none" w:sz="0" w:space="0" w:color="auto"/>
        <w:right w:val="none" w:sz="0" w:space="0" w:color="auto"/>
      </w:divBdr>
    </w:div>
    <w:div w:id="938759164">
      <w:bodyDiv w:val="1"/>
      <w:marLeft w:val="0"/>
      <w:marRight w:val="0"/>
      <w:marTop w:val="0"/>
      <w:marBottom w:val="0"/>
      <w:divBdr>
        <w:top w:val="none" w:sz="0" w:space="0" w:color="auto"/>
        <w:left w:val="none" w:sz="0" w:space="0" w:color="auto"/>
        <w:bottom w:val="none" w:sz="0" w:space="0" w:color="auto"/>
        <w:right w:val="none" w:sz="0" w:space="0" w:color="auto"/>
      </w:divBdr>
    </w:div>
    <w:div w:id="1028527963">
      <w:bodyDiv w:val="1"/>
      <w:marLeft w:val="0"/>
      <w:marRight w:val="0"/>
      <w:marTop w:val="0"/>
      <w:marBottom w:val="0"/>
      <w:divBdr>
        <w:top w:val="none" w:sz="0" w:space="0" w:color="auto"/>
        <w:left w:val="none" w:sz="0" w:space="0" w:color="auto"/>
        <w:bottom w:val="none" w:sz="0" w:space="0" w:color="auto"/>
        <w:right w:val="none" w:sz="0" w:space="0" w:color="auto"/>
      </w:divBdr>
    </w:div>
    <w:div w:id="1067609721">
      <w:bodyDiv w:val="1"/>
      <w:marLeft w:val="0"/>
      <w:marRight w:val="0"/>
      <w:marTop w:val="0"/>
      <w:marBottom w:val="0"/>
      <w:divBdr>
        <w:top w:val="none" w:sz="0" w:space="0" w:color="auto"/>
        <w:left w:val="none" w:sz="0" w:space="0" w:color="auto"/>
        <w:bottom w:val="none" w:sz="0" w:space="0" w:color="auto"/>
        <w:right w:val="none" w:sz="0" w:space="0" w:color="auto"/>
      </w:divBdr>
    </w:div>
    <w:div w:id="1120800454">
      <w:bodyDiv w:val="1"/>
      <w:marLeft w:val="0"/>
      <w:marRight w:val="0"/>
      <w:marTop w:val="0"/>
      <w:marBottom w:val="0"/>
      <w:divBdr>
        <w:top w:val="none" w:sz="0" w:space="0" w:color="auto"/>
        <w:left w:val="none" w:sz="0" w:space="0" w:color="auto"/>
        <w:bottom w:val="none" w:sz="0" w:space="0" w:color="auto"/>
        <w:right w:val="none" w:sz="0" w:space="0" w:color="auto"/>
      </w:divBdr>
    </w:div>
    <w:div w:id="1128426192">
      <w:bodyDiv w:val="1"/>
      <w:marLeft w:val="0"/>
      <w:marRight w:val="0"/>
      <w:marTop w:val="0"/>
      <w:marBottom w:val="0"/>
      <w:divBdr>
        <w:top w:val="none" w:sz="0" w:space="0" w:color="auto"/>
        <w:left w:val="none" w:sz="0" w:space="0" w:color="auto"/>
        <w:bottom w:val="none" w:sz="0" w:space="0" w:color="auto"/>
        <w:right w:val="none" w:sz="0" w:space="0" w:color="auto"/>
      </w:divBdr>
    </w:div>
    <w:div w:id="1150057401">
      <w:bodyDiv w:val="1"/>
      <w:marLeft w:val="0"/>
      <w:marRight w:val="0"/>
      <w:marTop w:val="0"/>
      <w:marBottom w:val="0"/>
      <w:divBdr>
        <w:top w:val="none" w:sz="0" w:space="0" w:color="auto"/>
        <w:left w:val="none" w:sz="0" w:space="0" w:color="auto"/>
        <w:bottom w:val="none" w:sz="0" w:space="0" w:color="auto"/>
        <w:right w:val="none" w:sz="0" w:space="0" w:color="auto"/>
      </w:divBdr>
    </w:div>
    <w:div w:id="1216236248">
      <w:bodyDiv w:val="1"/>
      <w:marLeft w:val="0"/>
      <w:marRight w:val="0"/>
      <w:marTop w:val="0"/>
      <w:marBottom w:val="0"/>
      <w:divBdr>
        <w:top w:val="none" w:sz="0" w:space="0" w:color="auto"/>
        <w:left w:val="none" w:sz="0" w:space="0" w:color="auto"/>
        <w:bottom w:val="none" w:sz="0" w:space="0" w:color="auto"/>
        <w:right w:val="none" w:sz="0" w:space="0" w:color="auto"/>
      </w:divBdr>
    </w:div>
    <w:div w:id="1225532481">
      <w:bodyDiv w:val="1"/>
      <w:marLeft w:val="0"/>
      <w:marRight w:val="0"/>
      <w:marTop w:val="0"/>
      <w:marBottom w:val="0"/>
      <w:divBdr>
        <w:top w:val="none" w:sz="0" w:space="0" w:color="auto"/>
        <w:left w:val="none" w:sz="0" w:space="0" w:color="auto"/>
        <w:bottom w:val="none" w:sz="0" w:space="0" w:color="auto"/>
        <w:right w:val="none" w:sz="0" w:space="0" w:color="auto"/>
      </w:divBdr>
    </w:div>
    <w:div w:id="1230966955">
      <w:bodyDiv w:val="1"/>
      <w:marLeft w:val="0"/>
      <w:marRight w:val="0"/>
      <w:marTop w:val="0"/>
      <w:marBottom w:val="0"/>
      <w:divBdr>
        <w:top w:val="none" w:sz="0" w:space="0" w:color="auto"/>
        <w:left w:val="none" w:sz="0" w:space="0" w:color="auto"/>
        <w:bottom w:val="none" w:sz="0" w:space="0" w:color="auto"/>
        <w:right w:val="none" w:sz="0" w:space="0" w:color="auto"/>
      </w:divBdr>
    </w:div>
    <w:div w:id="1240169077">
      <w:bodyDiv w:val="1"/>
      <w:marLeft w:val="0"/>
      <w:marRight w:val="0"/>
      <w:marTop w:val="0"/>
      <w:marBottom w:val="0"/>
      <w:divBdr>
        <w:top w:val="none" w:sz="0" w:space="0" w:color="auto"/>
        <w:left w:val="none" w:sz="0" w:space="0" w:color="auto"/>
        <w:bottom w:val="none" w:sz="0" w:space="0" w:color="auto"/>
        <w:right w:val="none" w:sz="0" w:space="0" w:color="auto"/>
      </w:divBdr>
    </w:div>
    <w:div w:id="1253053123">
      <w:bodyDiv w:val="1"/>
      <w:marLeft w:val="0"/>
      <w:marRight w:val="0"/>
      <w:marTop w:val="0"/>
      <w:marBottom w:val="0"/>
      <w:divBdr>
        <w:top w:val="none" w:sz="0" w:space="0" w:color="auto"/>
        <w:left w:val="none" w:sz="0" w:space="0" w:color="auto"/>
        <w:bottom w:val="none" w:sz="0" w:space="0" w:color="auto"/>
        <w:right w:val="none" w:sz="0" w:space="0" w:color="auto"/>
      </w:divBdr>
    </w:div>
    <w:div w:id="1269846221">
      <w:bodyDiv w:val="1"/>
      <w:marLeft w:val="0"/>
      <w:marRight w:val="0"/>
      <w:marTop w:val="0"/>
      <w:marBottom w:val="0"/>
      <w:divBdr>
        <w:top w:val="none" w:sz="0" w:space="0" w:color="auto"/>
        <w:left w:val="none" w:sz="0" w:space="0" w:color="auto"/>
        <w:bottom w:val="none" w:sz="0" w:space="0" w:color="auto"/>
        <w:right w:val="none" w:sz="0" w:space="0" w:color="auto"/>
      </w:divBdr>
    </w:div>
    <w:div w:id="1308167715">
      <w:bodyDiv w:val="1"/>
      <w:marLeft w:val="0"/>
      <w:marRight w:val="0"/>
      <w:marTop w:val="0"/>
      <w:marBottom w:val="0"/>
      <w:divBdr>
        <w:top w:val="none" w:sz="0" w:space="0" w:color="auto"/>
        <w:left w:val="none" w:sz="0" w:space="0" w:color="auto"/>
        <w:bottom w:val="none" w:sz="0" w:space="0" w:color="auto"/>
        <w:right w:val="none" w:sz="0" w:space="0" w:color="auto"/>
      </w:divBdr>
    </w:div>
    <w:div w:id="1349990258">
      <w:bodyDiv w:val="1"/>
      <w:marLeft w:val="0"/>
      <w:marRight w:val="0"/>
      <w:marTop w:val="0"/>
      <w:marBottom w:val="0"/>
      <w:divBdr>
        <w:top w:val="none" w:sz="0" w:space="0" w:color="auto"/>
        <w:left w:val="none" w:sz="0" w:space="0" w:color="auto"/>
        <w:bottom w:val="none" w:sz="0" w:space="0" w:color="auto"/>
        <w:right w:val="none" w:sz="0" w:space="0" w:color="auto"/>
      </w:divBdr>
    </w:div>
    <w:div w:id="1350527362">
      <w:bodyDiv w:val="1"/>
      <w:marLeft w:val="0"/>
      <w:marRight w:val="0"/>
      <w:marTop w:val="0"/>
      <w:marBottom w:val="0"/>
      <w:divBdr>
        <w:top w:val="none" w:sz="0" w:space="0" w:color="auto"/>
        <w:left w:val="none" w:sz="0" w:space="0" w:color="auto"/>
        <w:bottom w:val="none" w:sz="0" w:space="0" w:color="auto"/>
        <w:right w:val="none" w:sz="0" w:space="0" w:color="auto"/>
      </w:divBdr>
    </w:div>
    <w:div w:id="1391229204">
      <w:bodyDiv w:val="1"/>
      <w:marLeft w:val="0"/>
      <w:marRight w:val="0"/>
      <w:marTop w:val="0"/>
      <w:marBottom w:val="0"/>
      <w:divBdr>
        <w:top w:val="none" w:sz="0" w:space="0" w:color="auto"/>
        <w:left w:val="none" w:sz="0" w:space="0" w:color="auto"/>
        <w:bottom w:val="none" w:sz="0" w:space="0" w:color="auto"/>
        <w:right w:val="none" w:sz="0" w:space="0" w:color="auto"/>
      </w:divBdr>
    </w:div>
    <w:div w:id="1440678737">
      <w:bodyDiv w:val="1"/>
      <w:marLeft w:val="0"/>
      <w:marRight w:val="0"/>
      <w:marTop w:val="0"/>
      <w:marBottom w:val="0"/>
      <w:divBdr>
        <w:top w:val="none" w:sz="0" w:space="0" w:color="auto"/>
        <w:left w:val="none" w:sz="0" w:space="0" w:color="auto"/>
        <w:bottom w:val="none" w:sz="0" w:space="0" w:color="auto"/>
        <w:right w:val="none" w:sz="0" w:space="0" w:color="auto"/>
      </w:divBdr>
    </w:div>
    <w:div w:id="1447773534">
      <w:bodyDiv w:val="1"/>
      <w:marLeft w:val="0"/>
      <w:marRight w:val="0"/>
      <w:marTop w:val="0"/>
      <w:marBottom w:val="0"/>
      <w:divBdr>
        <w:top w:val="none" w:sz="0" w:space="0" w:color="auto"/>
        <w:left w:val="none" w:sz="0" w:space="0" w:color="auto"/>
        <w:bottom w:val="none" w:sz="0" w:space="0" w:color="auto"/>
        <w:right w:val="none" w:sz="0" w:space="0" w:color="auto"/>
      </w:divBdr>
    </w:div>
    <w:div w:id="1449666275">
      <w:bodyDiv w:val="1"/>
      <w:marLeft w:val="0"/>
      <w:marRight w:val="0"/>
      <w:marTop w:val="0"/>
      <w:marBottom w:val="0"/>
      <w:divBdr>
        <w:top w:val="none" w:sz="0" w:space="0" w:color="auto"/>
        <w:left w:val="none" w:sz="0" w:space="0" w:color="auto"/>
        <w:bottom w:val="none" w:sz="0" w:space="0" w:color="auto"/>
        <w:right w:val="none" w:sz="0" w:space="0" w:color="auto"/>
      </w:divBdr>
    </w:div>
    <w:div w:id="1456634810">
      <w:bodyDiv w:val="1"/>
      <w:marLeft w:val="0"/>
      <w:marRight w:val="0"/>
      <w:marTop w:val="0"/>
      <w:marBottom w:val="0"/>
      <w:divBdr>
        <w:top w:val="none" w:sz="0" w:space="0" w:color="auto"/>
        <w:left w:val="none" w:sz="0" w:space="0" w:color="auto"/>
        <w:bottom w:val="none" w:sz="0" w:space="0" w:color="auto"/>
        <w:right w:val="none" w:sz="0" w:space="0" w:color="auto"/>
      </w:divBdr>
    </w:div>
    <w:div w:id="1471437943">
      <w:bodyDiv w:val="1"/>
      <w:marLeft w:val="0"/>
      <w:marRight w:val="0"/>
      <w:marTop w:val="0"/>
      <w:marBottom w:val="0"/>
      <w:divBdr>
        <w:top w:val="none" w:sz="0" w:space="0" w:color="auto"/>
        <w:left w:val="none" w:sz="0" w:space="0" w:color="auto"/>
        <w:bottom w:val="none" w:sz="0" w:space="0" w:color="auto"/>
        <w:right w:val="none" w:sz="0" w:space="0" w:color="auto"/>
      </w:divBdr>
    </w:div>
    <w:div w:id="1488014346">
      <w:bodyDiv w:val="1"/>
      <w:marLeft w:val="0"/>
      <w:marRight w:val="0"/>
      <w:marTop w:val="0"/>
      <w:marBottom w:val="0"/>
      <w:divBdr>
        <w:top w:val="none" w:sz="0" w:space="0" w:color="auto"/>
        <w:left w:val="none" w:sz="0" w:space="0" w:color="auto"/>
        <w:bottom w:val="none" w:sz="0" w:space="0" w:color="auto"/>
        <w:right w:val="none" w:sz="0" w:space="0" w:color="auto"/>
      </w:divBdr>
    </w:div>
    <w:div w:id="1500582110">
      <w:bodyDiv w:val="1"/>
      <w:marLeft w:val="0"/>
      <w:marRight w:val="0"/>
      <w:marTop w:val="0"/>
      <w:marBottom w:val="0"/>
      <w:divBdr>
        <w:top w:val="none" w:sz="0" w:space="0" w:color="auto"/>
        <w:left w:val="none" w:sz="0" w:space="0" w:color="auto"/>
        <w:bottom w:val="none" w:sz="0" w:space="0" w:color="auto"/>
        <w:right w:val="none" w:sz="0" w:space="0" w:color="auto"/>
      </w:divBdr>
    </w:div>
    <w:div w:id="1516571792">
      <w:bodyDiv w:val="1"/>
      <w:marLeft w:val="0"/>
      <w:marRight w:val="0"/>
      <w:marTop w:val="0"/>
      <w:marBottom w:val="0"/>
      <w:divBdr>
        <w:top w:val="none" w:sz="0" w:space="0" w:color="auto"/>
        <w:left w:val="none" w:sz="0" w:space="0" w:color="auto"/>
        <w:bottom w:val="none" w:sz="0" w:space="0" w:color="auto"/>
        <w:right w:val="none" w:sz="0" w:space="0" w:color="auto"/>
      </w:divBdr>
    </w:div>
    <w:div w:id="1537965083">
      <w:bodyDiv w:val="1"/>
      <w:marLeft w:val="0"/>
      <w:marRight w:val="0"/>
      <w:marTop w:val="0"/>
      <w:marBottom w:val="0"/>
      <w:divBdr>
        <w:top w:val="none" w:sz="0" w:space="0" w:color="auto"/>
        <w:left w:val="none" w:sz="0" w:space="0" w:color="auto"/>
        <w:bottom w:val="none" w:sz="0" w:space="0" w:color="auto"/>
        <w:right w:val="none" w:sz="0" w:space="0" w:color="auto"/>
      </w:divBdr>
    </w:div>
    <w:div w:id="1551383057">
      <w:bodyDiv w:val="1"/>
      <w:marLeft w:val="0"/>
      <w:marRight w:val="0"/>
      <w:marTop w:val="0"/>
      <w:marBottom w:val="0"/>
      <w:divBdr>
        <w:top w:val="none" w:sz="0" w:space="0" w:color="auto"/>
        <w:left w:val="none" w:sz="0" w:space="0" w:color="auto"/>
        <w:bottom w:val="none" w:sz="0" w:space="0" w:color="auto"/>
        <w:right w:val="none" w:sz="0" w:space="0" w:color="auto"/>
      </w:divBdr>
    </w:div>
    <w:div w:id="1562788741">
      <w:bodyDiv w:val="1"/>
      <w:marLeft w:val="0"/>
      <w:marRight w:val="0"/>
      <w:marTop w:val="0"/>
      <w:marBottom w:val="0"/>
      <w:divBdr>
        <w:top w:val="none" w:sz="0" w:space="0" w:color="auto"/>
        <w:left w:val="none" w:sz="0" w:space="0" w:color="auto"/>
        <w:bottom w:val="none" w:sz="0" w:space="0" w:color="auto"/>
        <w:right w:val="none" w:sz="0" w:space="0" w:color="auto"/>
      </w:divBdr>
    </w:div>
    <w:div w:id="1585189078">
      <w:bodyDiv w:val="1"/>
      <w:marLeft w:val="0"/>
      <w:marRight w:val="0"/>
      <w:marTop w:val="0"/>
      <w:marBottom w:val="0"/>
      <w:divBdr>
        <w:top w:val="none" w:sz="0" w:space="0" w:color="auto"/>
        <w:left w:val="none" w:sz="0" w:space="0" w:color="auto"/>
        <w:bottom w:val="none" w:sz="0" w:space="0" w:color="auto"/>
        <w:right w:val="none" w:sz="0" w:space="0" w:color="auto"/>
      </w:divBdr>
    </w:div>
    <w:div w:id="1655060735">
      <w:bodyDiv w:val="1"/>
      <w:marLeft w:val="0"/>
      <w:marRight w:val="0"/>
      <w:marTop w:val="0"/>
      <w:marBottom w:val="0"/>
      <w:divBdr>
        <w:top w:val="none" w:sz="0" w:space="0" w:color="auto"/>
        <w:left w:val="none" w:sz="0" w:space="0" w:color="auto"/>
        <w:bottom w:val="none" w:sz="0" w:space="0" w:color="auto"/>
        <w:right w:val="none" w:sz="0" w:space="0" w:color="auto"/>
      </w:divBdr>
    </w:div>
    <w:div w:id="1692871763">
      <w:bodyDiv w:val="1"/>
      <w:marLeft w:val="0"/>
      <w:marRight w:val="0"/>
      <w:marTop w:val="0"/>
      <w:marBottom w:val="0"/>
      <w:divBdr>
        <w:top w:val="none" w:sz="0" w:space="0" w:color="auto"/>
        <w:left w:val="none" w:sz="0" w:space="0" w:color="auto"/>
        <w:bottom w:val="none" w:sz="0" w:space="0" w:color="auto"/>
        <w:right w:val="none" w:sz="0" w:space="0" w:color="auto"/>
      </w:divBdr>
    </w:div>
    <w:div w:id="1699575798">
      <w:bodyDiv w:val="1"/>
      <w:marLeft w:val="0"/>
      <w:marRight w:val="0"/>
      <w:marTop w:val="0"/>
      <w:marBottom w:val="0"/>
      <w:divBdr>
        <w:top w:val="none" w:sz="0" w:space="0" w:color="auto"/>
        <w:left w:val="none" w:sz="0" w:space="0" w:color="auto"/>
        <w:bottom w:val="none" w:sz="0" w:space="0" w:color="auto"/>
        <w:right w:val="none" w:sz="0" w:space="0" w:color="auto"/>
      </w:divBdr>
    </w:div>
    <w:div w:id="1700008803">
      <w:bodyDiv w:val="1"/>
      <w:marLeft w:val="0"/>
      <w:marRight w:val="0"/>
      <w:marTop w:val="0"/>
      <w:marBottom w:val="0"/>
      <w:divBdr>
        <w:top w:val="none" w:sz="0" w:space="0" w:color="auto"/>
        <w:left w:val="none" w:sz="0" w:space="0" w:color="auto"/>
        <w:bottom w:val="none" w:sz="0" w:space="0" w:color="auto"/>
        <w:right w:val="none" w:sz="0" w:space="0" w:color="auto"/>
      </w:divBdr>
    </w:div>
    <w:div w:id="1735348004">
      <w:bodyDiv w:val="1"/>
      <w:marLeft w:val="0"/>
      <w:marRight w:val="0"/>
      <w:marTop w:val="0"/>
      <w:marBottom w:val="0"/>
      <w:divBdr>
        <w:top w:val="none" w:sz="0" w:space="0" w:color="auto"/>
        <w:left w:val="none" w:sz="0" w:space="0" w:color="auto"/>
        <w:bottom w:val="none" w:sz="0" w:space="0" w:color="auto"/>
        <w:right w:val="none" w:sz="0" w:space="0" w:color="auto"/>
      </w:divBdr>
    </w:div>
    <w:div w:id="1758671913">
      <w:bodyDiv w:val="1"/>
      <w:marLeft w:val="0"/>
      <w:marRight w:val="0"/>
      <w:marTop w:val="0"/>
      <w:marBottom w:val="0"/>
      <w:divBdr>
        <w:top w:val="none" w:sz="0" w:space="0" w:color="auto"/>
        <w:left w:val="none" w:sz="0" w:space="0" w:color="auto"/>
        <w:bottom w:val="none" w:sz="0" w:space="0" w:color="auto"/>
        <w:right w:val="none" w:sz="0" w:space="0" w:color="auto"/>
      </w:divBdr>
    </w:div>
    <w:div w:id="1759013745">
      <w:bodyDiv w:val="1"/>
      <w:marLeft w:val="0"/>
      <w:marRight w:val="0"/>
      <w:marTop w:val="0"/>
      <w:marBottom w:val="0"/>
      <w:divBdr>
        <w:top w:val="none" w:sz="0" w:space="0" w:color="auto"/>
        <w:left w:val="none" w:sz="0" w:space="0" w:color="auto"/>
        <w:bottom w:val="none" w:sz="0" w:space="0" w:color="auto"/>
        <w:right w:val="none" w:sz="0" w:space="0" w:color="auto"/>
      </w:divBdr>
    </w:div>
    <w:div w:id="1759058540">
      <w:bodyDiv w:val="1"/>
      <w:marLeft w:val="0"/>
      <w:marRight w:val="0"/>
      <w:marTop w:val="0"/>
      <w:marBottom w:val="0"/>
      <w:divBdr>
        <w:top w:val="none" w:sz="0" w:space="0" w:color="auto"/>
        <w:left w:val="none" w:sz="0" w:space="0" w:color="auto"/>
        <w:bottom w:val="none" w:sz="0" w:space="0" w:color="auto"/>
        <w:right w:val="none" w:sz="0" w:space="0" w:color="auto"/>
      </w:divBdr>
    </w:div>
    <w:div w:id="1763381444">
      <w:bodyDiv w:val="1"/>
      <w:marLeft w:val="0"/>
      <w:marRight w:val="0"/>
      <w:marTop w:val="0"/>
      <w:marBottom w:val="0"/>
      <w:divBdr>
        <w:top w:val="none" w:sz="0" w:space="0" w:color="auto"/>
        <w:left w:val="none" w:sz="0" w:space="0" w:color="auto"/>
        <w:bottom w:val="none" w:sz="0" w:space="0" w:color="auto"/>
        <w:right w:val="none" w:sz="0" w:space="0" w:color="auto"/>
      </w:divBdr>
    </w:div>
    <w:div w:id="1765956662">
      <w:bodyDiv w:val="1"/>
      <w:marLeft w:val="0"/>
      <w:marRight w:val="0"/>
      <w:marTop w:val="0"/>
      <w:marBottom w:val="0"/>
      <w:divBdr>
        <w:top w:val="none" w:sz="0" w:space="0" w:color="auto"/>
        <w:left w:val="none" w:sz="0" w:space="0" w:color="auto"/>
        <w:bottom w:val="none" w:sz="0" w:space="0" w:color="auto"/>
        <w:right w:val="none" w:sz="0" w:space="0" w:color="auto"/>
      </w:divBdr>
    </w:div>
    <w:div w:id="1805276202">
      <w:bodyDiv w:val="1"/>
      <w:marLeft w:val="0"/>
      <w:marRight w:val="0"/>
      <w:marTop w:val="0"/>
      <w:marBottom w:val="0"/>
      <w:divBdr>
        <w:top w:val="none" w:sz="0" w:space="0" w:color="auto"/>
        <w:left w:val="none" w:sz="0" w:space="0" w:color="auto"/>
        <w:bottom w:val="none" w:sz="0" w:space="0" w:color="auto"/>
        <w:right w:val="none" w:sz="0" w:space="0" w:color="auto"/>
      </w:divBdr>
    </w:div>
    <w:div w:id="1929927551">
      <w:bodyDiv w:val="1"/>
      <w:marLeft w:val="0"/>
      <w:marRight w:val="0"/>
      <w:marTop w:val="0"/>
      <w:marBottom w:val="0"/>
      <w:divBdr>
        <w:top w:val="none" w:sz="0" w:space="0" w:color="auto"/>
        <w:left w:val="none" w:sz="0" w:space="0" w:color="auto"/>
        <w:bottom w:val="none" w:sz="0" w:space="0" w:color="auto"/>
        <w:right w:val="none" w:sz="0" w:space="0" w:color="auto"/>
      </w:divBdr>
    </w:div>
    <w:div w:id="1944534959">
      <w:bodyDiv w:val="1"/>
      <w:marLeft w:val="0"/>
      <w:marRight w:val="0"/>
      <w:marTop w:val="0"/>
      <w:marBottom w:val="0"/>
      <w:divBdr>
        <w:top w:val="none" w:sz="0" w:space="0" w:color="auto"/>
        <w:left w:val="none" w:sz="0" w:space="0" w:color="auto"/>
        <w:bottom w:val="none" w:sz="0" w:space="0" w:color="auto"/>
        <w:right w:val="none" w:sz="0" w:space="0" w:color="auto"/>
      </w:divBdr>
    </w:div>
    <w:div w:id="1981960114">
      <w:bodyDiv w:val="1"/>
      <w:marLeft w:val="0"/>
      <w:marRight w:val="0"/>
      <w:marTop w:val="0"/>
      <w:marBottom w:val="0"/>
      <w:divBdr>
        <w:top w:val="none" w:sz="0" w:space="0" w:color="auto"/>
        <w:left w:val="none" w:sz="0" w:space="0" w:color="auto"/>
        <w:bottom w:val="none" w:sz="0" w:space="0" w:color="auto"/>
        <w:right w:val="none" w:sz="0" w:space="0" w:color="auto"/>
      </w:divBdr>
    </w:div>
    <w:div w:id="2031714102">
      <w:bodyDiv w:val="1"/>
      <w:marLeft w:val="0"/>
      <w:marRight w:val="0"/>
      <w:marTop w:val="0"/>
      <w:marBottom w:val="0"/>
      <w:divBdr>
        <w:top w:val="none" w:sz="0" w:space="0" w:color="auto"/>
        <w:left w:val="none" w:sz="0" w:space="0" w:color="auto"/>
        <w:bottom w:val="none" w:sz="0" w:space="0" w:color="auto"/>
        <w:right w:val="none" w:sz="0" w:space="0" w:color="auto"/>
      </w:divBdr>
    </w:div>
    <w:div w:id="2101097703">
      <w:bodyDiv w:val="1"/>
      <w:marLeft w:val="0"/>
      <w:marRight w:val="0"/>
      <w:marTop w:val="0"/>
      <w:marBottom w:val="0"/>
      <w:divBdr>
        <w:top w:val="none" w:sz="0" w:space="0" w:color="auto"/>
        <w:left w:val="none" w:sz="0" w:space="0" w:color="auto"/>
        <w:bottom w:val="none" w:sz="0" w:space="0" w:color="auto"/>
        <w:right w:val="none" w:sz="0" w:space="0" w:color="auto"/>
      </w:divBdr>
    </w:div>
    <w:div w:id="2131321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gulfcoastconsortia.org/home/training/immunology-training-program-it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5BFD13636B844EBB4D1ECC8BFCFE1D" ma:contentTypeVersion="27" ma:contentTypeDescription="Create a new document." ma:contentTypeScope="" ma:versionID="f2eaf78a865f015a0a6d836b75747455">
  <xsd:schema xmlns:xsd="http://www.w3.org/2001/XMLSchema" xmlns:xs="http://www.w3.org/2001/XMLSchema" xmlns:p="http://schemas.microsoft.com/office/2006/metadata/properties" xmlns:ns3="a0e3d99b-f3a9-4aeb-b70c-febdb06178af" xmlns:ns4="5e7b49bc-358f-4906-a8cc-d399952352ba" targetNamespace="http://schemas.microsoft.com/office/2006/metadata/properties" ma:root="true" ma:fieldsID="705f368b74535017cee674b0a808b5d8" ns3:_="" ns4:_="">
    <xsd:import namespace="a0e3d99b-f3a9-4aeb-b70c-febdb06178af"/>
    <xsd:import namespace="5e7b49bc-358f-4906-a8cc-d399952352ba"/>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3d99b-f3a9-4aeb-b70c-febdb06178a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7b49bc-358f-4906-a8cc-d399952352ba"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Templates" ma:index="15" nillable="true" ma:displayName="Templates" ma:internalName="Templates">
      <xsd:simpleType>
        <xsd:restriction base="dms:Note">
          <xsd:maxLength value="255"/>
        </xsd:restriction>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AutoTags" ma:index="31" nillable="true" ma:displayName="Tags" ma:internalName="MediaServiceAutoTags"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elf_Registration_Enabled xmlns="5e7b49bc-358f-4906-a8cc-d399952352ba" xsi:nil="true"/>
    <Teachers xmlns="5e7b49bc-358f-4906-a8cc-d399952352ba">
      <UserInfo>
        <DisplayName/>
        <AccountId xsi:nil="true"/>
        <AccountType/>
      </UserInfo>
    </Teachers>
    <AppVersion xmlns="5e7b49bc-358f-4906-a8cc-d399952352ba" xsi:nil="true"/>
    <DefaultSectionNames xmlns="5e7b49bc-358f-4906-a8cc-d399952352ba" xsi:nil="true"/>
    <FolderType xmlns="5e7b49bc-358f-4906-a8cc-d399952352ba" xsi:nil="true"/>
    <Is_Collaboration_Space_Locked xmlns="5e7b49bc-358f-4906-a8cc-d399952352ba" xsi:nil="true"/>
    <Templates xmlns="5e7b49bc-358f-4906-a8cc-d399952352ba" xsi:nil="true"/>
    <NotebookType xmlns="5e7b49bc-358f-4906-a8cc-d399952352ba" xsi:nil="true"/>
    <Students xmlns="5e7b49bc-358f-4906-a8cc-d399952352ba">
      <UserInfo>
        <DisplayName/>
        <AccountId xsi:nil="true"/>
        <AccountType/>
      </UserInfo>
    </Students>
    <Student_Groups xmlns="5e7b49bc-358f-4906-a8cc-d399952352ba">
      <UserInfo>
        <DisplayName/>
        <AccountId xsi:nil="true"/>
        <AccountType/>
      </UserInfo>
    </Student_Groups>
    <Invited_Teachers xmlns="5e7b49bc-358f-4906-a8cc-d399952352ba" xsi:nil="true"/>
    <Has_Teacher_Only_SectionGroup xmlns="5e7b49bc-358f-4906-a8cc-d399952352ba" xsi:nil="true"/>
    <Owner xmlns="5e7b49bc-358f-4906-a8cc-d399952352ba">
      <UserInfo>
        <DisplayName/>
        <AccountId xsi:nil="true"/>
        <AccountType/>
      </UserInfo>
    </Owner>
    <Invited_Students xmlns="5e7b49bc-358f-4906-a8cc-d399952352ba" xsi:nil="true"/>
    <CultureName xmlns="5e7b49bc-358f-4906-a8cc-d399952352ba" xsi:nil="true"/>
  </documentManagement>
</p:properties>
</file>

<file path=customXml/itemProps1.xml><?xml version="1.0" encoding="utf-8"?>
<ds:datastoreItem xmlns:ds="http://schemas.openxmlformats.org/officeDocument/2006/customXml" ds:itemID="{5A8AA487-82D2-4CE9-98D0-1A974FE00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e3d99b-f3a9-4aeb-b70c-febdb06178af"/>
    <ds:schemaRef ds:uri="5e7b49bc-358f-4906-a8cc-d39995235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CC2C0B-DCA6-45BF-BC3B-40A1DB9363B2}">
  <ds:schemaRefs>
    <ds:schemaRef ds:uri="http://schemas.microsoft.com/sharepoint/v3/contenttype/forms"/>
  </ds:schemaRefs>
</ds:datastoreItem>
</file>

<file path=customXml/itemProps3.xml><?xml version="1.0" encoding="utf-8"?>
<ds:datastoreItem xmlns:ds="http://schemas.openxmlformats.org/officeDocument/2006/customXml" ds:itemID="{23948529-7F66-4A52-BFC6-C414F247B93E}">
  <ds:schemaRefs>
    <ds:schemaRef ds:uri="http://schemas.openxmlformats.org/officeDocument/2006/bibliography"/>
  </ds:schemaRefs>
</ds:datastoreItem>
</file>

<file path=customXml/itemProps4.xml><?xml version="1.0" encoding="utf-8"?>
<ds:datastoreItem xmlns:ds="http://schemas.openxmlformats.org/officeDocument/2006/customXml" ds:itemID="{11959615-3A14-45B2-B422-01B58932C284}">
  <ds:schemaRefs>
    <ds:schemaRef ds:uri="http://schemas.microsoft.com/office/2006/metadata/properties"/>
    <ds:schemaRef ds:uri="http://schemas.microsoft.com/office/infopath/2007/PartnerControls"/>
    <ds:schemaRef ds:uri="5e7b49bc-358f-4906-a8cc-d399952352b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Rice University</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Arun Mahadevan</dc:creator>
  <cp:lastModifiedBy>Vicki Alger</cp:lastModifiedBy>
  <cp:revision>4</cp:revision>
  <cp:lastPrinted>2017-06-07T22:21:00Z</cp:lastPrinted>
  <dcterms:created xsi:type="dcterms:W3CDTF">2026-10-01T16:49:00Z</dcterms:created>
  <dcterms:modified xsi:type="dcterms:W3CDTF">2026-10-07T19:49:00Z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0x010100F35BFD13636B844EBB4D1ECC8BFCFE1D</vt:lpwstr>
  </property>
  <property fmtid="{D5CDD505-2E9C-101B-9397-08002B2CF9AE}" pid="3" name="GrammarlyDocumentId">
    <vt:lpwstr>7b73781b47b89daea98468f49792139f10e07b7944f024f370b707aec871dca1</vt:lpwstr>
  </property>
</Properties>
</file>